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4F199E" w14:textId="77777777" w:rsidR="00874534" w:rsidRPr="00BE6377" w:rsidRDefault="00874534" w:rsidP="00874534">
      <w:pPr>
        <w:spacing w:after="0"/>
        <w:jc w:val="center"/>
        <w:rPr>
          <w:rFonts w:ascii="Arial" w:hAnsi="Arial" w:cs="Arial"/>
          <w:b/>
          <w:bCs/>
          <w:sz w:val="24"/>
          <w:szCs w:val="24"/>
        </w:rPr>
      </w:pPr>
      <w:r w:rsidRPr="00BE6377">
        <w:rPr>
          <w:rFonts w:ascii="Arial" w:hAnsi="Arial" w:cs="Arial"/>
          <w:b/>
          <w:bCs/>
          <w:sz w:val="24"/>
          <w:szCs w:val="24"/>
        </w:rPr>
        <w:t>Minutes of the Annual General Meeting</w:t>
      </w:r>
    </w:p>
    <w:p w14:paraId="5D9674AD" w14:textId="77777777" w:rsidR="00874534" w:rsidRPr="00BE6377" w:rsidRDefault="00874534" w:rsidP="00874534">
      <w:pPr>
        <w:spacing w:after="0"/>
        <w:jc w:val="center"/>
        <w:rPr>
          <w:rFonts w:ascii="Arial" w:hAnsi="Arial" w:cs="Arial"/>
          <w:b/>
          <w:bCs/>
          <w:sz w:val="24"/>
          <w:szCs w:val="24"/>
        </w:rPr>
      </w:pPr>
      <w:r w:rsidRPr="00BE6377">
        <w:rPr>
          <w:rFonts w:ascii="Arial" w:hAnsi="Arial" w:cs="Arial"/>
          <w:b/>
          <w:bCs/>
          <w:sz w:val="24"/>
          <w:szCs w:val="24"/>
        </w:rPr>
        <w:t xml:space="preserve">of the </w:t>
      </w:r>
      <w:proofErr w:type="spellStart"/>
      <w:r w:rsidRPr="00BE6377">
        <w:rPr>
          <w:rFonts w:ascii="Arial" w:hAnsi="Arial" w:cs="Arial"/>
          <w:b/>
          <w:bCs/>
          <w:sz w:val="24"/>
          <w:szCs w:val="24"/>
        </w:rPr>
        <w:t>Stantonbury</w:t>
      </w:r>
      <w:proofErr w:type="spellEnd"/>
      <w:r w:rsidRPr="00BE6377">
        <w:rPr>
          <w:rFonts w:ascii="Arial" w:hAnsi="Arial" w:cs="Arial"/>
          <w:b/>
          <w:bCs/>
          <w:sz w:val="24"/>
          <w:szCs w:val="24"/>
        </w:rPr>
        <w:t xml:space="preserve"> Ecumenical Partnership CIO</w:t>
      </w:r>
    </w:p>
    <w:p w14:paraId="7006E61D" w14:textId="77777777" w:rsidR="00874534" w:rsidRPr="00BE6377" w:rsidRDefault="00874534" w:rsidP="00874534">
      <w:pPr>
        <w:spacing w:after="0"/>
        <w:jc w:val="center"/>
        <w:rPr>
          <w:rFonts w:ascii="Arial" w:hAnsi="Arial" w:cs="Arial"/>
          <w:sz w:val="24"/>
          <w:szCs w:val="24"/>
        </w:rPr>
      </w:pPr>
      <w:r w:rsidRPr="00BE6377">
        <w:rPr>
          <w:rFonts w:ascii="Arial" w:hAnsi="Arial" w:cs="Arial"/>
          <w:sz w:val="24"/>
          <w:szCs w:val="24"/>
        </w:rPr>
        <w:t>incorporating</w:t>
      </w:r>
    </w:p>
    <w:p w14:paraId="53B6DB7F" w14:textId="77777777" w:rsidR="00874534" w:rsidRPr="00BE6377" w:rsidRDefault="00874534" w:rsidP="00874534">
      <w:pPr>
        <w:spacing w:after="0"/>
        <w:jc w:val="center"/>
        <w:rPr>
          <w:rFonts w:ascii="Arial" w:hAnsi="Arial" w:cs="Arial"/>
          <w:b/>
          <w:bCs/>
          <w:sz w:val="24"/>
          <w:szCs w:val="24"/>
        </w:rPr>
      </w:pPr>
      <w:r w:rsidRPr="00BE6377">
        <w:rPr>
          <w:rFonts w:ascii="Arial" w:hAnsi="Arial" w:cs="Arial"/>
          <w:b/>
          <w:bCs/>
          <w:sz w:val="24"/>
          <w:szCs w:val="24"/>
        </w:rPr>
        <w:t>the Annual Meeting for the election of Churchwardens and</w:t>
      </w:r>
    </w:p>
    <w:p w14:paraId="290F85CF" w14:textId="77777777" w:rsidR="00874534" w:rsidRPr="00BE6377" w:rsidRDefault="00874534" w:rsidP="00874534">
      <w:pPr>
        <w:spacing w:after="0"/>
        <w:jc w:val="center"/>
        <w:rPr>
          <w:rFonts w:ascii="Arial" w:hAnsi="Arial" w:cs="Arial"/>
          <w:b/>
          <w:bCs/>
          <w:sz w:val="24"/>
          <w:szCs w:val="24"/>
        </w:rPr>
      </w:pPr>
      <w:r w:rsidRPr="00BE6377">
        <w:rPr>
          <w:rFonts w:ascii="Arial" w:hAnsi="Arial" w:cs="Arial"/>
          <w:b/>
          <w:bCs/>
          <w:sz w:val="24"/>
          <w:szCs w:val="24"/>
        </w:rPr>
        <w:t>the Annual Parochial Church Meeting</w:t>
      </w:r>
    </w:p>
    <w:p w14:paraId="538D148A" w14:textId="77777777" w:rsidR="00874534" w:rsidRPr="00BE6377" w:rsidRDefault="00874534" w:rsidP="00874534">
      <w:pPr>
        <w:spacing w:after="0"/>
        <w:jc w:val="center"/>
        <w:rPr>
          <w:rFonts w:ascii="Arial" w:hAnsi="Arial" w:cs="Arial"/>
          <w:sz w:val="24"/>
          <w:szCs w:val="24"/>
        </w:rPr>
      </w:pPr>
      <w:r w:rsidRPr="00BE6377">
        <w:rPr>
          <w:rFonts w:ascii="Arial" w:hAnsi="Arial" w:cs="Arial"/>
          <w:sz w:val="24"/>
          <w:szCs w:val="24"/>
        </w:rPr>
        <w:t xml:space="preserve"> held on</w:t>
      </w:r>
    </w:p>
    <w:p w14:paraId="2C4E768C" w14:textId="68907954" w:rsidR="00515F4E" w:rsidRPr="00BE6377" w:rsidRDefault="00874534" w:rsidP="00874534">
      <w:pPr>
        <w:spacing w:after="0"/>
        <w:jc w:val="center"/>
        <w:rPr>
          <w:rFonts w:ascii="Arial" w:hAnsi="Arial" w:cs="Arial"/>
          <w:b/>
          <w:bCs/>
          <w:sz w:val="24"/>
          <w:szCs w:val="24"/>
        </w:rPr>
      </w:pPr>
      <w:r w:rsidRPr="00BE6377">
        <w:rPr>
          <w:rFonts w:ascii="Arial" w:hAnsi="Arial" w:cs="Arial"/>
          <w:b/>
          <w:bCs/>
          <w:sz w:val="24"/>
          <w:szCs w:val="24"/>
        </w:rPr>
        <w:t xml:space="preserve">Thursday 25th April 2024 at 7.30pm at Christ Church </w:t>
      </w:r>
      <w:proofErr w:type="spellStart"/>
      <w:r w:rsidRPr="00BE6377">
        <w:rPr>
          <w:rFonts w:ascii="Arial" w:hAnsi="Arial" w:cs="Arial"/>
          <w:b/>
          <w:bCs/>
          <w:sz w:val="24"/>
          <w:szCs w:val="24"/>
        </w:rPr>
        <w:t>Stantonbury</w:t>
      </w:r>
      <w:proofErr w:type="spellEnd"/>
    </w:p>
    <w:p w14:paraId="48C10BEC" w14:textId="77777777" w:rsidR="00874534" w:rsidRPr="00BE6377" w:rsidRDefault="00874534" w:rsidP="00874534">
      <w:pPr>
        <w:spacing w:after="0"/>
        <w:jc w:val="center"/>
        <w:rPr>
          <w:rFonts w:ascii="Arial" w:hAnsi="Arial" w:cs="Arial"/>
          <w:b/>
          <w:bCs/>
          <w:sz w:val="24"/>
          <w:szCs w:val="24"/>
        </w:rPr>
      </w:pPr>
    </w:p>
    <w:p w14:paraId="395534B9" w14:textId="026E4A7E" w:rsidR="00515F4E" w:rsidRDefault="00515F4E">
      <w:pPr>
        <w:rPr>
          <w:rFonts w:ascii="Arial" w:hAnsi="Arial" w:cs="Arial"/>
          <w:sz w:val="24"/>
          <w:szCs w:val="24"/>
        </w:rPr>
      </w:pPr>
      <w:r w:rsidRPr="00BE6377">
        <w:rPr>
          <w:rFonts w:ascii="Arial" w:hAnsi="Arial" w:cs="Arial"/>
          <w:b/>
          <w:bCs/>
          <w:sz w:val="24"/>
          <w:szCs w:val="24"/>
        </w:rPr>
        <w:t xml:space="preserve">Present: </w:t>
      </w:r>
      <w:r w:rsidR="00FF4731" w:rsidRPr="00FF4731">
        <w:rPr>
          <w:rFonts w:ascii="Arial" w:hAnsi="Arial" w:cs="Arial"/>
          <w:sz w:val="24"/>
          <w:szCs w:val="24"/>
        </w:rPr>
        <w:t>44 present</w:t>
      </w:r>
      <w:r w:rsidR="00FF4731">
        <w:rPr>
          <w:rFonts w:ascii="Arial" w:hAnsi="Arial" w:cs="Arial"/>
          <w:sz w:val="24"/>
          <w:szCs w:val="24"/>
        </w:rPr>
        <w:t xml:space="preserve"> listed elsewhere</w:t>
      </w:r>
      <w:r w:rsidR="00124602">
        <w:rPr>
          <w:rFonts w:ascii="Arial" w:hAnsi="Arial" w:cs="Arial"/>
          <w:sz w:val="24"/>
          <w:szCs w:val="24"/>
        </w:rPr>
        <w:t>.</w:t>
      </w:r>
    </w:p>
    <w:p w14:paraId="5933D6FB" w14:textId="7FF06C7E" w:rsidR="005927B3" w:rsidRDefault="000D6B81" w:rsidP="00396150">
      <w:pPr>
        <w:spacing w:after="0"/>
        <w:rPr>
          <w:rFonts w:ascii="Arial" w:hAnsi="Arial" w:cs="Arial"/>
          <w:sz w:val="24"/>
          <w:szCs w:val="24"/>
        </w:rPr>
      </w:pPr>
      <w:r>
        <w:rPr>
          <w:rFonts w:ascii="Arial" w:hAnsi="Arial" w:cs="Arial"/>
          <w:sz w:val="24"/>
          <w:szCs w:val="24"/>
        </w:rPr>
        <w:t>David Preston, chair of Trustees welcomed all to the meeting.</w:t>
      </w:r>
    </w:p>
    <w:p w14:paraId="027FE5DF" w14:textId="77777777" w:rsidR="00610E28" w:rsidRDefault="00610E28" w:rsidP="00396150">
      <w:pPr>
        <w:spacing w:after="0"/>
        <w:rPr>
          <w:rFonts w:ascii="Arial" w:hAnsi="Arial" w:cs="Arial"/>
          <w:sz w:val="24"/>
          <w:szCs w:val="24"/>
        </w:rPr>
      </w:pPr>
    </w:p>
    <w:p w14:paraId="2D46BEE5" w14:textId="56FA6C7E" w:rsidR="00396150" w:rsidRDefault="00787AEE" w:rsidP="00396150">
      <w:pPr>
        <w:spacing w:after="0"/>
        <w:rPr>
          <w:rFonts w:ascii="Arial" w:hAnsi="Arial" w:cs="Arial"/>
          <w:sz w:val="24"/>
          <w:szCs w:val="24"/>
        </w:rPr>
      </w:pPr>
      <w:r>
        <w:rPr>
          <w:rFonts w:ascii="Arial" w:hAnsi="Arial" w:cs="Arial"/>
          <w:sz w:val="24"/>
          <w:szCs w:val="24"/>
        </w:rPr>
        <w:t>A</w:t>
      </w:r>
      <w:r w:rsidR="00396150">
        <w:rPr>
          <w:rFonts w:ascii="Arial" w:hAnsi="Arial" w:cs="Arial"/>
          <w:sz w:val="24"/>
          <w:szCs w:val="24"/>
        </w:rPr>
        <w:t xml:space="preserve">s the meeting was </w:t>
      </w:r>
      <w:r w:rsidR="00FF0A0C">
        <w:rPr>
          <w:rFonts w:ascii="Arial" w:hAnsi="Arial" w:cs="Arial"/>
          <w:sz w:val="24"/>
          <w:szCs w:val="24"/>
        </w:rPr>
        <w:t xml:space="preserve">not quorate </w:t>
      </w:r>
      <w:r>
        <w:rPr>
          <w:rFonts w:ascii="Arial" w:hAnsi="Arial" w:cs="Arial"/>
          <w:sz w:val="24"/>
          <w:szCs w:val="24"/>
        </w:rPr>
        <w:t>it was suggested to</w:t>
      </w:r>
      <w:r w:rsidR="00E4218F">
        <w:rPr>
          <w:rFonts w:ascii="Arial" w:hAnsi="Arial" w:cs="Arial"/>
          <w:sz w:val="24"/>
          <w:szCs w:val="24"/>
        </w:rPr>
        <w:t xml:space="preserve"> </w:t>
      </w:r>
      <w:r>
        <w:rPr>
          <w:rFonts w:ascii="Arial" w:hAnsi="Arial" w:cs="Arial"/>
          <w:sz w:val="24"/>
          <w:szCs w:val="24"/>
        </w:rPr>
        <w:t>continue the meeting</w:t>
      </w:r>
      <w:r w:rsidR="00E4218F">
        <w:rPr>
          <w:rFonts w:ascii="Arial" w:hAnsi="Arial" w:cs="Arial"/>
          <w:sz w:val="24"/>
          <w:szCs w:val="24"/>
        </w:rPr>
        <w:t xml:space="preserve">, then send out the minutes to all </w:t>
      </w:r>
      <w:r w:rsidR="002E0B09">
        <w:rPr>
          <w:rFonts w:ascii="Arial" w:hAnsi="Arial" w:cs="Arial"/>
          <w:sz w:val="24"/>
          <w:szCs w:val="24"/>
        </w:rPr>
        <w:t>320 members</w:t>
      </w:r>
      <w:r w:rsidR="002E3579">
        <w:rPr>
          <w:rFonts w:ascii="Arial" w:hAnsi="Arial" w:cs="Arial"/>
          <w:sz w:val="24"/>
          <w:szCs w:val="24"/>
        </w:rPr>
        <w:t xml:space="preserve"> giving two weeks</w:t>
      </w:r>
      <w:r w:rsidR="00F91F3E">
        <w:rPr>
          <w:rFonts w:ascii="Arial" w:hAnsi="Arial" w:cs="Arial"/>
          <w:sz w:val="24"/>
          <w:szCs w:val="24"/>
        </w:rPr>
        <w:t xml:space="preserve"> </w:t>
      </w:r>
      <w:r w:rsidR="002E3579">
        <w:rPr>
          <w:rFonts w:ascii="Arial" w:hAnsi="Arial" w:cs="Arial"/>
          <w:sz w:val="24"/>
          <w:szCs w:val="24"/>
        </w:rPr>
        <w:t>for any comments and amendments</w:t>
      </w:r>
      <w:r w:rsidR="00F91F3E">
        <w:rPr>
          <w:rFonts w:ascii="Arial" w:hAnsi="Arial" w:cs="Arial"/>
          <w:sz w:val="24"/>
          <w:szCs w:val="24"/>
        </w:rPr>
        <w:t xml:space="preserve"> </w:t>
      </w:r>
      <w:r w:rsidR="00D02D13">
        <w:rPr>
          <w:rFonts w:ascii="Arial" w:hAnsi="Arial" w:cs="Arial"/>
          <w:sz w:val="24"/>
          <w:szCs w:val="24"/>
        </w:rPr>
        <w:t>with any decisions made to be ra</w:t>
      </w:r>
      <w:r w:rsidR="000278FF">
        <w:rPr>
          <w:rFonts w:ascii="Arial" w:hAnsi="Arial" w:cs="Arial"/>
          <w:sz w:val="24"/>
          <w:szCs w:val="24"/>
        </w:rPr>
        <w:t>tified by the Trustees</w:t>
      </w:r>
      <w:r w:rsidR="00703F75">
        <w:rPr>
          <w:rFonts w:ascii="Arial" w:hAnsi="Arial" w:cs="Arial"/>
          <w:sz w:val="24"/>
          <w:szCs w:val="24"/>
        </w:rPr>
        <w:t>.</w:t>
      </w:r>
    </w:p>
    <w:p w14:paraId="31E5D027" w14:textId="12F46DCF" w:rsidR="00463680" w:rsidRDefault="00A65A13" w:rsidP="004D35C2">
      <w:pPr>
        <w:spacing w:after="0"/>
        <w:rPr>
          <w:rFonts w:ascii="Arial" w:hAnsi="Arial" w:cs="Arial"/>
          <w:sz w:val="24"/>
          <w:szCs w:val="24"/>
        </w:rPr>
      </w:pPr>
      <w:r>
        <w:rPr>
          <w:rFonts w:ascii="Arial" w:hAnsi="Arial" w:cs="Arial"/>
          <w:sz w:val="24"/>
          <w:szCs w:val="24"/>
        </w:rPr>
        <w:t xml:space="preserve">Representation had been made to the </w:t>
      </w:r>
      <w:r w:rsidR="00F11A58">
        <w:rPr>
          <w:rFonts w:ascii="Arial" w:hAnsi="Arial" w:cs="Arial"/>
          <w:sz w:val="24"/>
          <w:szCs w:val="24"/>
        </w:rPr>
        <w:t xml:space="preserve">National Ecumenical Officers for a change in the </w:t>
      </w:r>
      <w:r w:rsidR="00261DCF">
        <w:rPr>
          <w:rFonts w:ascii="Arial" w:hAnsi="Arial" w:cs="Arial"/>
          <w:sz w:val="24"/>
          <w:szCs w:val="24"/>
        </w:rPr>
        <w:t xml:space="preserve">number required as a quorum; this had been firmly </w:t>
      </w:r>
      <w:r w:rsidR="00461BF1">
        <w:rPr>
          <w:rFonts w:ascii="Arial" w:hAnsi="Arial" w:cs="Arial"/>
          <w:sz w:val="24"/>
          <w:szCs w:val="24"/>
        </w:rPr>
        <w:t>refused.</w:t>
      </w:r>
    </w:p>
    <w:p w14:paraId="2358ED63" w14:textId="77777777" w:rsidR="004D35C2" w:rsidRPr="00BE6377" w:rsidRDefault="004D35C2" w:rsidP="004D35C2">
      <w:pPr>
        <w:spacing w:after="0"/>
        <w:rPr>
          <w:rFonts w:ascii="Arial" w:hAnsi="Arial" w:cs="Arial"/>
          <w:b/>
          <w:bCs/>
          <w:sz w:val="24"/>
          <w:szCs w:val="24"/>
        </w:rPr>
      </w:pPr>
    </w:p>
    <w:p w14:paraId="336F757C" w14:textId="47AA7E20" w:rsidR="00515F4E" w:rsidRPr="00BE6377" w:rsidRDefault="00515F4E">
      <w:pPr>
        <w:rPr>
          <w:rFonts w:ascii="Arial" w:hAnsi="Arial" w:cs="Arial"/>
          <w:sz w:val="24"/>
          <w:szCs w:val="24"/>
        </w:rPr>
      </w:pPr>
      <w:r w:rsidRPr="00BE6377">
        <w:rPr>
          <w:rFonts w:ascii="Arial" w:hAnsi="Arial" w:cs="Arial"/>
          <w:b/>
          <w:bCs/>
          <w:sz w:val="24"/>
          <w:szCs w:val="24"/>
        </w:rPr>
        <w:t>1. Opening Prayers</w:t>
      </w:r>
      <w:r w:rsidRPr="00BE6377">
        <w:rPr>
          <w:rFonts w:ascii="Arial" w:hAnsi="Arial" w:cs="Arial"/>
          <w:sz w:val="24"/>
          <w:szCs w:val="24"/>
        </w:rPr>
        <w:t xml:space="preserve"> </w:t>
      </w:r>
      <w:r w:rsidR="00FF0A0C">
        <w:rPr>
          <w:rFonts w:ascii="Arial" w:hAnsi="Arial" w:cs="Arial"/>
          <w:sz w:val="24"/>
          <w:szCs w:val="24"/>
        </w:rPr>
        <w:t xml:space="preserve"> were led by </w:t>
      </w:r>
      <w:r w:rsidR="00441B2A" w:rsidRPr="00FF0A0C">
        <w:rPr>
          <w:rFonts w:ascii="Arial" w:hAnsi="Arial" w:cs="Arial"/>
          <w:sz w:val="24"/>
          <w:szCs w:val="24"/>
        </w:rPr>
        <w:t>Rev Chuks Iwuagwu</w:t>
      </w:r>
      <w:r w:rsidR="00FF0A0C">
        <w:rPr>
          <w:rFonts w:ascii="Arial" w:hAnsi="Arial" w:cs="Arial"/>
          <w:sz w:val="24"/>
          <w:szCs w:val="24"/>
        </w:rPr>
        <w:t>.</w:t>
      </w:r>
    </w:p>
    <w:p w14:paraId="14A4023B" w14:textId="5064994A" w:rsidR="00515F4E" w:rsidRPr="00BE6377" w:rsidRDefault="00515F4E">
      <w:pPr>
        <w:rPr>
          <w:rFonts w:ascii="Arial" w:hAnsi="Arial" w:cs="Arial"/>
          <w:b/>
          <w:bCs/>
          <w:sz w:val="24"/>
          <w:szCs w:val="24"/>
        </w:rPr>
      </w:pPr>
      <w:r w:rsidRPr="00BE6377">
        <w:rPr>
          <w:rFonts w:ascii="Arial" w:hAnsi="Arial" w:cs="Arial"/>
          <w:b/>
          <w:bCs/>
          <w:sz w:val="24"/>
          <w:szCs w:val="24"/>
        </w:rPr>
        <w:t xml:space="preserve">2. Apologies for absence </w:t>
      </w:r>
      <w:r w:rsidR="00FF4731" w:rsidRPr="00FF4731">
        <w:rPr>
          <w:rFonts w:ascii="Arial" w:hAnsi="Arial" w:cs="Arial"/>
          <w:sz w:val="24"/>
          <w:szCs w:val="24"/>
        </w:rPr>
        <w:t>10 apologies noted.</w:t>
      </w:r>
    </w:p>
    <w:p w14:paraId="6BC17BB2" w14:textId="0AE7A8D8" w:rsidR="00515F4E" w:rsidRPr="00BE6377" w:rsidRDefault="00515F4E">
      <w:pPr>
        <w:rPr>
          <w:rFonts w:ascii="Arial" w:hAnsi="Arial" w:cs="Arial"/>
          <w:sz w:val="24"/>
          <w:szCs w:val="24"/>
        </w:rPr>
      </w:pPr>
      <w:r w:rsidRPr="00BE6377">
        <w:rPr>
          <w:rFonts w:ascii="Arial" w:hAnsi="Arial" w:cs="Arial"/>
          <w:b/>
          <w:bCs/>
          <w:sz w:val="24"/>
          <w:szCs w:val="24"/>
        </w:rPr>
        <w:t>3. Notification of Any Other Business</w:t>
      </w:r>
      <w:r w:rsidR="00420971">
        <w:rPr>
          <w:rFonts w:ascii="Arial" w:hAnsi="Arial" w:cs="Arial"/>
          <w:b/>
          <w:bCs/>
          <w:sz w:val="24"/>
          <w:szCs w:val="24"/>
        </w:rPr>
        <w:t xml:space="preserve">. </w:t>
      </w:r>
      <w:r w:rsidR="00420971" w:rsidRPr="00420971">
        <w:rPr>
          <w:rFonts w:ascii="Arial" w:hAnsi="Arial" w:cs="Arial"/>
          <w:sz w:val="24"/>
          <w:szCs w:val="24"/>
        </w:rPr>
        <w:t>None noted</w:t>
      </w:r>
    </w:p>
    <w:p w14:paraId="10A7CA21" w14:textId="0696B8CA" w:rsidR="00515F4E" w:rsidRDefault="00515F4E">
      <w:pPr>
        <w:rPr>
          <w:rFonts w:ascii="Arial" w:hAnsi="Arial" w:cs="Arial"/>
          <w:sz w:val="24"/>
          <w:szCs w:val="24"/>
        </w:rPr>
      </w:pPr>
      <w:r w:rsidRPr="00BE6377">
        <w:rPr>
          <w:rFonts w:ascii="Arial" w:hAnsi="Arial" w:cs="Arial"/>
          <w:b/>
          <w:bCs/>
          <w:sz w:val="24"/>
          <w:szCs w:val="24"/>
        </w:rPr>
        <w:t xml:space="preserve">4. </w:t>
      </w:r>
      <w:r w:rsidRPr="00BE6377">
        <w:rPr>
          <w:rFonts w:ascii="Arial" w:hAnsi="Arial" w:cs="Arial"/>
          <w:b/>
          <w:bCs/>
          <w:sz w:val="24"/>
          <w:szCs w:val="24"/>
          <w:u w:val="single"/>
        </w:rPr>
        <w:t>Annual Meeting for the election of Churchwardens</w:t>
      </w:r>
      <w:r w:rsidRPr="00BE6377">
        <w:rPr>
          <w:rFonts w:ascii="Arial" w:hAnsi="Arial" w:cs="Arial"/>
          <w:sz w:val="24"/>
          <w:szCs w:val="24"/>
        </w:rPr>
        <w:t xml:space="preserve"> (</w:t>
      </w:r>
      <w:r w:rsidRPr="00BE6377">
        <w:rPr>
          <w:rFonts w:ascii="Arial" w:hAnsi="Arial" w:cs="Arial"/>
          <w:i/>
          <w:iCs/>
          <w:sz w:val="24"/>
          <w:szCs w:val="24"/>
        </w:rPr>
        <w:t xml:space="preserve">chaired by </w:t>
      </w:r>
      <w:r w:rsidR="000A2002" w:rsidRPr="00BE6377">
        <w:rPr>
          <w:rFonts w:ascii="Arial" w:hAnsi="Arial" w:cs="Arial"/>
          <w:i/>
          <w:iCs/>
          <w:sz w:val="24"/>
          <w:szCs w:val="24"/>
        </w:rPr>
        <w:t>Rev Paul Smith</w:t>
      </w:r>
      <w:r w:rsidRPr="00BE6377">
        <w:rPr>
          <w:rFonts w:ascii="Arial" w:hAnsi="Arial" w:cs="Arial"/>
          <w:sz w:val="24"/>
          <w:szCs w:val="24"/>
        </w:rPr>
        <w:t xml:space="preserve">) </w:t>
      </w:r>
    </w:p>
    <w:p w14:paraId="0C66EFD3" w14:textId="4D086DA6" w:rsidR="00DD1EA7" w:rsidRDefault="003841A3">
      <w:pPr>
        <w:rPr>
          <w:rFonts w:ascii="Arial" w:hAnsi="Arial" w:cs="Arial"/>
          <w:sz w:val="24"/>
          <w:szCs w:val="24"/>
        </w:rPr>
      </w:pPr>
      <w:r>
        <w:rPr>
          <w:rFonts w:ascii="Arial" w:hAnsi="Arial" w:cs="Arial"/>
          <w:sz w:val="24"/>
          <w:szCs w:val="24"/>
        </w:rPr>
        <w:t xml:space="preserve">Paul explained that </w:t>
      </w:r>
      <w:r w:rsidR="00EB46B0">
        <w:rPr>
          <w:rFonts w:ascii="Arial" w:hAnsi="Arial" w:cs="Arial"/>
          <w:sz w:val="24"/>
          <w:szCs w:val="24"/>
        </w:rPr>
        <w:t xml:space="preserve">this meeting is open to all </w:t>
      </w:r>
      <w:r w:rsidR="00BD24F9">
        <w:rPr>
          <w:rFonts w:ascii="Arial" w:hAnsi="Arial" w:cs="Arial"/>
          <w:sz w:val="24"/>
          <w:szCs w:val="24"/>
        </w:rPr>
        <w:t xml:space="preserve">those resident in the Parish of </w:t>
      </w:r>
      <w:proofErr w:type="spellStart"/>
      <w:r w:rsidR="00BD24F9">
        <w:rPr>
          <w:rFonts w:ascii="Arial" w:hAnsi="Arial" w:cs="Arial"/>
          <w:sz w:val="24"/>
          <w:szCs w:val="24"/>
        </w:rPr>
        <w:t>Stantonbury</w:t>
      </w:r>
      <w:proofErr w:type="spellEnd"/>
      <w:r w:rsidR="00BD24F9">
        <w:rPr>
          <w:rFonts w:ascii="Arial" w:hAnsi="Arial" w:cs="Arial"/>
          <w:sz w:val="24"/>
          <w:szCs w:val="24"/>
        </w:rPr>
        <w:t xml:space="preserve"> and Willen, not just </w:t>
      </w:r>
      <w:r w:rsidR="00832820">
        <w:rPr>
          <w:rFonts w:ascii="Arial" w:hAnsi="Arial" w:cs="Arial"/>
          <w:sz w:val="24"/>
          <w:szCs w:val="24"/>
        </w:rPr>
        <w:t xml:space="preserve">church members. </w:t>
      </w:r>
      <w:r w:rsidR="002F0C07">
        <w:rPr>
          <w:rFonts w:ascii="Arial" w:hAnsi="Arial" w:cs="Arial"/>
          <w:sz w:val="24"/>
          <w:szCs w:val="24"/>
        </w:rPr>
        <w:t xml:space="preserve">Each congregation is allowed two </w:t>
      </w:r>
      <w:r w:rsidR="003A7D66">
        <w:rPr>
          <w:rFonts w:ascii="Arial" w:hAnsi="Arial" w:cs="Arial"/>
          <w:sz w:val="24"/>
          <w:szCs w:val="24"/>
        </w:rPr>
        <w:t>Churchwardens and n</w:t>
      </w:r>
      <w:r w:rsidR="00832820">
        <w:rPr>
          <w:rFonts w:ascii="Arial" w:hAnsi="Arial" w:cs="Arial"/>
          <w:sz w:val="24"/>
          <w:szCs w:val="24"/>
        </w:rPr>
        <w:t>omination forms had been completed for those listed</w:t>
      </w:r>
      <w:r w:rsidR="003A7D66">
        <w:rPr>
          <w:rFonts w:ascii="Arial" w:hAnsi="Arial" w:cs="Arial"/>
          <w:sz w:val="24"/>
          <w:szCs w:val="24"/>
        </w:rPr>
        <w:t xml:space="preserve">. </w:t>
      </w:r>
      <w:r w:rsidR="0008042E">
        <w:rPr>
          <w:rFonts w:ascii="Arial" w:hAnsi="Arial" w:cs="Arial"/>
          <w:sz w:val="24"/>
          <w:szCs w:val="24"/>
        </w:rPr>
        <w:t xml:space="preserve">Those elected are required to attend </w:t>
      </w:r>
      <w:r w:rsidR="00BE7851">
        <w:rPr>
          <w:rFonts w:ascii="Arial" w:hAnsi="Arial" w:cs="Arial"/>
          <w:sz w:val="24"/>
          <w:szCs w:val="24"/>
        </w:rPr>
        <w:t>a</w:t>
      </w:r>
      <w:r w:rsidR="00D84098">
        <w:rPr>
          <w:rFonts w:ascii="Arial" w:hAnsi="Arial" w:cs="Arial"/>
          <w:sz w:val="24"/>
          <w:szCs w:val="24"/>
        </w:rPr>
        <w:t xml:space="preserve">n Archdeacon’s </w:t>
      </w:r>
      <w:r w:rsidR="00167E21">
        <w:rPr>
          <w:rFonts w:ascii="Arial" w:hAnsi="Arial" w:cs="Arial"/>
          <w:sz w:val="24"/>
          <w:szCs w:val="24"/>
        </w:rPr>
        <w:t>V</w:t>
      </w:r>
      <w:r w:rsidR="00BE7851">
        <w:rPr>
          <w:rFonts w:ascii="Arial" w:hAnsi="Arial" w:cs="Arial"/>
          <w:sz w:val="24"/>
          <w:szCs w:val="24"/>
        </w:rPr>
        <w:t xml:space="preserve">isitation, </w:t>
      </w:r>
      <w:r w:rsidR="003331C2">
        <w:rPr>
          <w:rFonts w:ascii="Arial" w:hAnsi="Arial" w:cs="Arial"/>
          <w:sz w:val="24"/>
          <w:szCs w:val="24"/>
        </w:rPr>
        <w:t xml:space="preserve">the local one is at </w:t>
      </w:r>
      <w:r w:rsidR="00703F75">
        <w:rPr>
          <w:rFonts w:ascii="Arial" w:hAnsi="Arial" w:cs="Arial"/>
          <w:sz w:val="24"/>
          <w:szCs w:val="24"/>
        </w:rPr>
        <w:t xml:space="preserve">St George’s </w:t>
      </w:r>
      <w:r w:rsidR="003331C2" w:rsidRPr="0070797F">
        <w:rPr>
          <w:rFonts w:ascii="Arial" w:hAnsi="Arial" w:cs="Arial"/>
          <w:sz w:val="24"/>
          <w:szCs w:val="24"/>
        </w:rPr>
        <w:t>Wolverton</w:t>
      </w:r>
      <w:r w:rsidR="003331C2">
        <w:rPr>
          <w:rFonts w:ascii="Arial" w:hAnsi="Arial" w:cs="Arial"/>
          <w:sz w:val="24"/>
          <w:szCs w:val="24"/>
        </w:rPr>
        <w:t>, 7.30pm on 17</w:t>
      </w:r>
      <w:r w:rsidR="003331C2" w:rsidRPr="003331C2">
        <w:rPr>
          <w:rFonts w:ascii="Arial" w:hAnsi="Arial" w:cs="Arial"/>
          <w:sz w:val="24"/>
          <w:szCs w:val="24"/>
          <w:vertAlign w:val="superscript"/>
        </w:rPr>
        <w:t>th</w:t>
      </w:r>
      <w:r w:rsidR="003331C2">
        <w:rPr>
          <w:rFonts w:ascii="Arial" w:hAnsi="Arial" w:cs="Arial"/>
          <w:sz w:val="24"/>
          <w:szCs w:val="24"/>
        </w:rPr>
        <w:t xml:space="preserve"> June.</w:t>
      </w:r>
    </w:p>
    <w:p w14:paraId="413D3F5B" w14:textId="41704DD6" w:rsidR="003C3067" w:rsidRPr="00BE6377" w:rsidRDefault="003C3067">
      <w:pPr>
        <w:rPr>
          <w:rFonts w:ascii="Arial" w:hAnsi="Arial" w:cs="Arial"/>
          <w:sz w:val="24"/>
          <w:szCs w:val="24"/>
        </w:rPr>
      </w:pPr>
      <w:r>
        <w:rPr>
          <w:rFonts w:ascii="Arial" w:hAnsi="Arial" w:cs="Arial"/>
          <w:sz w:val="24"/>
          <w:szCs w:val="24"/>
        </w:rPr>
        <w:t xml:space="preserve">Nominations for </w:t>
      </w:r>
      <w:r w:rsidR="00DD1EA7">
        <w:rPr>
          <w:rFonts w:ascii="Arial" w:hAnsi="Arial" w:cs="Arial"/>
          <w:sz w:val="24"/>
          <w:szCs w:val="24"/>
        </w:rPr>
        <w:t>Churchwardens:</w:t>
      </w:r>
    </w:p>
    <w:tbl>
      <w:tblPr>
        <w:tblStyle w:val="TableGrid"/>
        <w:tblW w:w="8139" w:type="dxa"/>
        <w:tblInd w:w="928" w:type="dxa"/>
        <w:tblLook w:val="04A0" w:firstRow="1" w:lastRow="0" w:firstColumn="1" w:lastColumn="0" w:noHBand="0" w:noVBand="1"/>
      </w:tblPr>
      <w:tblGrid>
        <w:gridCol w:w="2328"/>
        <w:gridCol w:w="2835"/>
        <w:gridCol w:w="2976"/>
      </w:tblGrid>
      <w:tr w:rsidR="00D046C3" w:rsidRPr="00BE6377" w14:paraId="049C0180" w14:textId="77777777" w:rsidTr="00DD0164">
        <w:tc>
          <w:tcPr>
            <w:tcW w:w="2328" w:type="dxa"/>
          </w:tcPr>
          <w:p w14:paraId="44BB0065" w14:textId="77777777" w:rsidR="00D046C3" w:rsidRPr="00BE6377" w:rsidRDefault="00D046C3" w:rsidP="00DD0164">
            <w:pPr>
              <w:pStyle w:val="ListParagraph"/>
              <w:ind w:left="0"/>
              <w:rPr>
                <w:rFonts w:ascii="Arial" w:hAnsi="Arial" w:cs="Arial"/>
                <w:sz w:val="24"/>
                <w:szCs w:val="24"/>
              </w:rPr>
            </w:pPr>
            <w:r w:rsidRPr="00BE6377">
              <w:rPr>
                <w:rFonts w:ascii="Arial" w:hAnsi="Arial" w:cs="Arial"/>
                <w:sz w:val="24"/>
                <w:szCs w:val="24"/>
              </w:rPr>
              <w:t>Bradwell</w:t>
            </w:r>
          </w:p>
        </w:tc>
        <w:tc>
          <w:tcPr>
            <w:tcW w:w="2835" w:type="dxa"/>
          </w:tcPr>
          <w:p w14:paraId="550AF5C9" w14:textId="585074D0" w:rsidR="00D046C3" w:rsidRPr="00BE6377" w:rsidRDefault="00D046C3" w:rsidP="00DD0164">
            <w:pPr>
              <w:rPr>
                <w:rFonts w:ascii="Arial" w:hAnsi="Arial" w:cs="Arial"/>
                <w:sz w:val="24"/>
                <w:szCs w:val="24"/>
              </w:rPr>
            </w:pPr>
            <w:r w:rsidRPr="00BE6377">
              <w:rPr>
                <w:rFonts w:ascii="Arial" w:hAnsi="Arial" w:cs="Arial"/>
                <w:sz w:val="24"/>
                <w:szCs w:val="24"/>
              </w:rPr>
              <w:t>Alan Potter</w:t>
            </w:r>
          </w:p>
        </w:tc>
        <w:tc>
          <w:tcPr>
            <w:tcW w:w="2976" w:type="dxa"/>
          </w:tcPr>
          <w:p w14:paraId="20840AB8" w14:textId="77777777" w:rsidR="00D046C3" w:rsidRPr="00BE6377" w:rsidRDefault="00D046C3" w:rsidP="00DD0164">
            <w:pPr>
              <w:rPr>
                <w:rFonts w:ascii="Arial" w:hAnsi="Arial" w:cs="Arial"/>
                <w:sz w:val="24"/>
                <w:szCs w:val="24"/>
              </w:rPr>
            </w:pPr>
          </w:p>
        </w:tc>
      </w:tr>
      <w:tr w:rsidR="00D046C3" w:rsidRPr="00BE6377" w14:paraId="3473837F" w14:textId="77777777" w:rsidTr="00DD0164">
        <w:tc>
          <w:tcPr>
            <w:tcW w:w="2328" w:type="dxa"/>
          </w:tcPr>
          <w:p w14:paraId="6FF23801" w14:textId="77777777" w:rsidR="00D046C3" w:rsidRPr="00BE6377" w:rsidRDefault="00D046C3" w:rsidP="00DD0164">
            <w:pPr>
              <w:pStyle w:val="ListParagraph"/>
              <w:ind w:left="0"/>
              <w:rPr>
                <w:rFonts w:ascii="Arial" w:hAnsi="Arial" w:cs="Arial"/>
                <w:sz w:val="24"/>
                <w:szCs w:val="24"/>
              </w:rPr>
            </w:pPr>
            <w:r w:rsidRPr="00BE6377">
              <w:rPr>
                <w:rFonts w:ascii="Arial" w:hAnsi="Arial" w:cs="Arial"/>
                <w:sz w:val="24"/>
                <w:szCs w:val="24"/>
              </w:rPr>
              <w:t>Christ Church</w:t>
            </w:r>
          </w:p>
        </w:tc>
        <w:tc>
          <w:tcPr>
            <w:tcW w:w="2835" w:type="dxa"/>
          </w:tcPr>
          <w:p w14:paraId="3A5B7A85" w14:textId="77777777" w:rsidR="00D046C3" w:rsidRPr="00BE6377" w:rsidRDefault="00D046C3" w:rsidP="00DD0164">
            <w:pPr>
              <w:pStyle w:val="ListParagraph"/>
              <w:ind w:left="0"/>
              <w:rPr>
                <w:rFonts w:ascii="Arial" w:hAnsi="Arial" w:cs="Arial"/>
                <w:sz w:val="24"/>
                <w:szCs w:val="24"/>
              </w:rPr>
            </w:pPr>
            <w:r w:rsidRPr="00BE6377">
              <w:rPr>
                <w:rFonts w:ascii="Arial" w:hAnsi="Arial" w:cs="Arial"/>
                <w:sz w:val="24"/>
                <w:szCs w:val="24"/>
              </w:rPr>
              <w:t>Penny Miller</w:t>
            </w:r>
          </w:p>
        </w:tc>
        <w:tc>
          <w:tcPr>
            <w:tcW w:w="2976" w:type="dxa"/>
          </w:tcPr>
          <w:p w14:paraId="62781968" w14:textId="40DB1849" w:rsidR="00D046C3" w:rsidRPr="00BE6377" w:rsidRDefault="00D046C3" w:rsidP="00DD0164">
            <w:pPr>
              <w:pStyle w:val="ListParagraph"/>
              <w:ind w:left="0"/>
              <w:rPr>
                <w:rFonts w:ascii="Arial" w:hAnsi="Arial" w:cs="Arial"/>
                <w:sz w:val="24"/>
                <w:szCs w:val="24"/>
              </w:rPr>
            </w:pPr>
            <w:r w:rsidRPr="00BE6377">
              <w:rPr>
                <w:rFonts w:ascii="Arial" w:hAnsi="Arial" w:cs="Arial"/>
                <w:sz w:val="24"/>
                <w:szCs w:val="24"/>
              </w:rPr>
              <w:t>Adrian Prisk</w:t>
            </w:r>
          </w:p>
        </w:tc>
      </w:tr>
      <w:tr w:rsidR="00D046C3" w:rsidRPr="00BE6377" w14:paraId="54F2EEF8" w14:textId="77777777" w:rsidTr="00DD0164">
        <w:tc>
          <w:tcPr>
            <w:tcW w:w="2328" w:type="dxa"/>
          </w:tcPr>
          <w:p w14:paraId="4E887B5F" w14:textId="77777777" w:rsidR="00D046C3" w:rsidRPr="00BE6377" w:rsidRDefault="00D046C3" w:rsidP="00DD0164">
            <w:pPr>
              <w:pStyle w:val="ListParagraph"/>
              <w:ind w:left="0"/>
              <w:rPr>
                <w:rFonts w:ascii="Arial" w:hAnsi="Arial" w:cs="Arial"/>
                <w:sz w:val="24"/>
                <w:szCs w:val="24"/>
              </w:rPr>
            </w:pPr>
            <w:r w:rsidRPr="00BE6377">
              <w:rPr>
                <w:rFonts w:ascii="Arial" w:hAnsi="Arial" w:cs="Arial"/>
                <w:sz w:val="24"/>
                <w:szCs w:val="24"/>
              </w:rPr>
              <w:t>Cross and Stable</w:t>
            </w:r>
          </w:p>
        </w:tc>
        <w:tc>
          <w:tcPr>
            <w:tcW w:w="2835" w:type="dxa"/>
          </w:tcPr>
          <w:p w14:paraId="64F1DC5A" w14:textId="1C643695" w:rsidR="00D046C3" w:rsidRPr="00BE6377" w:rsidRDefault="00D046C3" w:rsidP="00DD0164">
            <w:pPr>
              <w:pStyle w:val="ListParagraph"/>
              <w:ind w:left="0"/>
              <w:rPr>
                <w:rFonts w:ascii="Arial" w:hAnsi="Arial" w:cs="Arial"/>
                <w:sz w:val="24"/>
                <w:szCs w:val="24"/>
              </w:rPr>
            </w:pPr>
            <w:r w:rsidRPr="00BE6377">
              <w:rPr>
                <w:rFonts w:ascii="Arial" w:hAnsi="Arial" w:cs="Arial"/>
                <w:sz w:val="24"/>
                <w:szCs w:val="24"/>
              </w:rPr>
              <w:t>Peter Lovegrove</w:t>
            </w:r>
          </w:p>
        </w:tc>
        <w:tc>
          <w:tcPr>
            <w:tcW w:w="2976" w:type="dxa"/>
          </w:tcPr>
          <w:p w14:paraId="2D9F57AA" w14:textId="229D4ABD" w:rsidR="00D046C3" w:rsidRPr="00BE6377" w:rsidRDefault="00D046C3" w:rsidP="00DD0164">
            <w:pPr>
              <w:pStyle w:val="ListParagraph"/>
              <w:ind w:left="0"/>
              <w:rPr>
                <w:rFonts w:ascii="Arial" w:hAnsi="Arial" w:cs="Arial"/>
                <w:sz w:val="24"/>
                <w:szCs w:val="24"/>
              </w:rPr>
            </w:pPr>
            <w:r w:rsidRPr="00BE6377">
              <w:rPr>
                <w:rFonts w:ascii="Arial" w:hAnsi="Arial" w:cs="Arial"/>
                <w:sz w:val="24"/>
                <w:szCs w:val="24"/>
              </w:rPr>
              <w:t>Gill Grant</w:t>
            </w:r>
          </w:p>
        </w:tc>
      </w:tr>
      <w:tr w:rsidR="00D046C3" w:rsidRPr="00BE6377" w14:paraId="516CDD74" w14:textId="77777777" w:rsidTr="00DD0164">
        <w:tc>
          <w:tcPr>
            <w:tcW w:w="2328" w:type="dxa"/>
          </w:tcPr>
          <w:p w14:paraId="06C6949C" w14:textId="77777777" w:rsidR="00D046C3" w:rsidRPr="00BE6377" w:rsidRDefault="00D046C3" w:rsidP="00DD0164">
            <w:pPr>
              <w:pStyle w:val="ListParagraph"/>
              <w:ind w:left="0"/>
              <w:rPr>
                <w:rFonts w:ascii="Arial" w:hAnsi="Arial" w:cs="Arial"/>
                <w:sz w:val="24"/>
                <w:szCs w:val="24"/>
              </w:rPr>
            </w:pPr>
            <w:r w:rsidRPr="00BE6377">
              <w:rPr>
                <w:rFonts w:ascii="Arial" w:hAnsi="Arial" w:cs="Arial"/>
                <w:sz w:val="24"/>
                <w:szCs w:val="24"/>
              </w:rPr>
              <w:t>St Andrews</w:t>
            </w:r>
          </w:p>
        </w:tc>
        <w:tc>
          <w:tcPr>
            <w:tcW w:w="2835" w:type="dxa"/>
          </w:tcPr>
          <w:p w14:paraId="0B3FE976" w14:textId="1A072B6C" w:rsidR="00D046C3" w:rsidRPr="00BE6377" w:rsidRDefault="00D046C3" w:rsidP="00DD0164">
            <w:pPr>
              <w:pStyle w:val="ListParagraph"/>
              <w:ind w:left="0"/>
              <w:rPr>
                <w:rFonts w:ascii="Arial" w:hAnsi="Arial" w:cs="Arial"/>
                <w:sz w:val="24"/>
                <w:szCs w:val="24"/>
              </w:rPr>
            </w:pPr>
            <w:r w:rsidRPr="00BE6377">
              <w:rPr>
                <w:rFonts w:ascii="Arial" w:hAnsi="Arial" w:cs="Arial"/>
                <w:sz w:val="24"/>
                <w:szCs w:val="24"/>
              </w:rPr>
              <w:t>Stephen Hutchings</w:t>
            </w:r>
          </w:p>
        </w:tc>
        <w:tc>
          <w:tcPr>
            <w:tcW w:w="2976" w:type="dxa"/>
          </w:tcPr>
          <w:p w14:paraId="2DEBFD9B" w14:textId="77777777" w:rsidR="00D046C3" w:rsidRPr="00BE6377" w:rsidRDefault="00D046C3" w:rsidP="00DD0164">
            <w:pPr>
              <w:pStyle w:val="ListParagraph"/>
              <w:ind w:left="0"/>
              <w:rPr>
                <w:rFonts w:ascii="Arial" w:hAnsi="Arial" w:cs="Arial"/>
                <w:sz w:val="24"/>
                <w:szCs w:val="24"/>
              </w:rPr>
            </w:pPr>
          </w:p>
        </w:tc>
      </w:tr>
      <w:tr w:rsidR="00D046C3" w:rsidRPr="00BE6377" w14:paraId="482567A3" w14:textId="77777777" w:rsidTr="00DD0164">
        <w:tc>
          <w:tcPr>
            <w:tcW w:w="2328" w:type="dxa"/>
          </w:tcPr>
          <w:p w14:paraId="5878832E" w14:textId="77777777" w:rsidR="00D046C3" w:rsidRPr="00BE6377" w:rsidRDefault="00D046C3" w:rsidP="00DD0164">
            <w:pPr>
              <w:pStyle w:val="ListParagraph"/>
              <w:ind w:left="0"/>
              <w:rPr>
                <w:rFonts w:ascii="Arial" w:hAnsi="Arial" w:cs="Arial"/>
                <w:sz w:val="24"/>
                <w:szCs w:val="24"/>
              </w:rPr>
            </w:pPr>
            <w:r w:rsidRPr="00BE6377">
              <w:rPr>
                <w:rFonts w:ascii="Arial" w:hAnsi="Arial" w:cs="Arial"/>
                <w:sz w:val="24"/>
                <w:szCs w:val="24"/>
              </w:rPr>
              <w:t>St James</w:t>
            </w:r>
          </w:p>
        </w:tc>
        <w:tc>
          <w:tcPr>
            <w:tcW w:w="2835" w:type="dxa"/>
          </w:tcPr>
          <w:p w14:paraId="224D65F6" w14:textId="77777777" w:rsidR="00D046C3" w:rsidRPr="00BE6377" w:rsidRDefault="00D046C3" w:rsidP="00DD0164">
            <w:pPr>
              <w:pStyle w:val="ListParagraph"/>
              <w:ind w:left="0"/>
              <w:rPr>
                <w:rFonts w:ascii="Arial" w:hAnsi="Arial" w:cs="Arial"/>
                <w:sz w:val="24"/>
                <w:szCs w:val="24"/>
              </w:rPr>
            </w:pPr>
            <w:r w:rsidRPr="00BE6377">
              <w:rPr>
                <w:rFonts w:ascii="Arial" w:hAnsi="Arial" w:cs="Arial"/>
                <w:sz w:val="24"/>
                <w:szCs w:val="24"/>
              </w:rPr>
              <w:t>Mary Kennedy</w:t>
            </w:r>
          </w:p>
        </w:tc>
        <w:tc>
          <w:tcPr>
            <w:tcW w:w="2976" w:type="dxa"/>
          </w:tcPr>
          <w:p w14:paraId="0E4D5793" w14:textId="62B94380" w:rsidR="00D046C3" w:rsidRPr="00BE6377" w:rsidRDefault="00D046C3" w:rsidP="00DD0164">
            <w:pPr>
              <w:pStyle w:val="ListParagraph"/>
              <w:ind w:left="0"/>
              <w:rPr>
                <w:rFonts w:ascii="Arial" w:hAnsi="Arial" w:cs="Arial"/>
                <w:sz w:val="24"/>
                <w:szCs w:val="24"/>
              </w:rPr>
            </w:pPr>
            <w:r w:rsidRPr="00BE6377">
              <w:rPr>
                <w:rFonts w:ascii="Arial" w:hAnsi="Arial" w:cs="Arial"/>
                <w:sz w:val="24"/>
                <w:szCs w:val="24"/>
              </w:rPr>
              <w:t>Graham Crisp</w:t>
            </w:r>
          </w:p>
        </w:tc>
      </w:tr>
      <w:tr w:rsidR="00D046C3" w:rsidRPr="00BE6377" w14:paraId="73E454D7" w14:textId="77777777" w:rsidTr="00DD0164">
        <w:tc>
          <w:tcPr>
            <w:tcW w:w="2328" w:type="dxa"/>
          </w:tcPr>
          <w:p w14:paraId="5E05ABC2" w14:textId="77777777" w:rsidR="00D046C3" w:rsidRPr="00BE6377" w:rsidRDefault="00D046C3" w:rsidP="00DD0164">
            <w:pPr>
              <w:pStyle w:val="ListParagraph"/>
              <w:ind w:left="0"/>
              <w:rPr>
                <w:rFonts w:ascii="Arial" w:hAnsi="Arial" w:cs="Arial"/>
                <w:sz w:val="24"/>
                <w:szCs w:val="24"/>
              </w:rPr>
            </w:pPr>
            <w:r w:rsidRPr="00BE6377">
              <w:rPr>
                <w:rFonts w:ascii="Arial" w:hAnsi="Arial" w:cs="Arial"/>
                <w:sz w:val="24"/>
                <w:szCs w:val="24"/>
              </w:rPr>
              <w:t>Willen</w:t>
            </w:r>
          </w:p>
        </w:tc>
        <w:tc>
          <w:tcPr>
            <w:tcW w:w="2835" w:type="dxa"/>
          </w:tcPr>
          <w:p w14:paraId="1A9B1FA0" w14:textId="0B04CF48" w:rsidR="00D046C3" w:rsidRPr="00BE6377" w:rsidRDefault="00D046C3" w:rsidP="00DD0164">
            <w:pPr>
              <w:pStyle w:val="ListParagraph"/>
              <w:ind w:left="0"/>
              <w:rPr>
                <w:rFonts w:ascii="Arial" w:hAnsi="Arial" w:cs="Arial"/>
                <w:sz w:val="24"/>
                <w:szCs w:val="24"/>
              </w:rPr>
            </w:pPr>
            <w:r w:rsidRPr="00BE6377">
              <w:rPr>
                <w:rFonts w:ascii="Arial" w:hAnsi="Arial" w:cs="Arial"/>
                <w:sz w:val="24"/>
                <w:szCs w:val="24"/>
              </w:rPr>
              <w:t>Brad Stone</w:t>
            </w:r>
          </w:p>
        </w:tc>
        <w:tc>
          <w:tcPr>
            <w:tcW w:w="2976" w:type="dxa"/>
          </w:tcPr>
          <w:p w14:paraId="4C18F10D" w14:textId="7F6D52C1" w:rsidR="00D046C3" w:rsidRPr="00BE6377" w:rsidRDefault="00D046C3" w:rsidP="00DD0164">
            <w:pPr>
              <w:pStyle w:val="ListParagraph"/>
              <w:ind w:left="0"/>
              <w:rPr>
                <w:rFonts w:ascii="Arial" w:hAnsi="Arial" w:cs="Arial"/>
                <w:sz w:val="24"/>
                <w:szCs w:val="24"/>
              </w:rPr>
            </w:pPr>
            <w:r w:rsidRPr="00BE6377">
              <w:rPr>
                <w:rFonts w:ascii="Arial" w:hAnsi="Arial" w:cs="Arial"/>
                <w:sz w:val="24"/>
                <w:szCs w:val="24"/>
              </w:rPr>
              <w:t>Janet Hawkins</w:t>
            </w:r>
          </w:p>
        </w:tc>
      </w:tr>
    </w:tbl>
    <w:p w14:paraId="43DE5DA3" w14:textId="77777777" w:rsidR="00D046C3" w:rsidRPr="00BE6377" w:rsidRDefault="00D046C3" w:rsidP="009811E2">
      <w:pPr>
        <w:spacing w:after="0"/>
        <w:rPr>
          <w:rFonts w:ascii="Arial" w:hAnsi="Arial" w:cs="Arial"/>
          <w:sz w:val="24"/>
          <w:szCs w:val="24"/>
        </w:rPr>
      </w:pPr>
    </w:p>
    <w:p w14:paraId="3E25AD77" w14:textId="2B011CAF" w:rsidR="00AA4067" w:rsidRDefault="00AA4067">
      <w:pPr>
        <w:rPr>
          <w:rFonts w:ascii="Arial" w:hAnsi="Arial" w:cs="Arial"/>
          <w:i/>
          <w:iCs/>
          <w:color w:val="222222"/>
          <w:sz w:val="24"/>
          <w:szCs w:val="24"/>
          <w:shd w:val="clear" w:color="auto" w:fill="FFFFFF"/>
        </w:rPr>
      </w:pPr>
      <w:r w:rsidRPr="00BE6377">
        <w:rPr>
          <w:rFonts w:ascii="Arial" w:hAnsi="Arial" w:cs="Arial"/>
          <w:i/>
          <w:iCs/>
          <w:sz w:val="24"/>
          <w:szCs w:val="24"/>
        </w:rPr>
        <w:t xml:space="preserve">NB </w:t>
      </w:r>
      <w:r w:rsidR="00966CED" w:rsidRPr="00BE6377">
        <w:rPr>
          <w:rFonts w:ascii="Arial" w:hAnsi="Arial" w:cs="Arial"/>
          <w:i/>
          <w:iCs/>
          <w:sz w:val="24"/>
          <w:szCs w:val="24"/>
        </w:rPr>
        <w:t>I</w:t>
      </w:r>
      <w:r w:rsidRPr="00BE6377">
        <w:rPr>
          <w:rFonts w:ascii="Arial" w:hAnsi="Arial" w:cs="Arial"/>
          <w:i/>
          <w:iCs/>
          <w:sz w:val="24"/>
          <w:szCs w:val="24"/>
        </w:rPr>
        <w:t>n practice,</w:t>
      </w:r>
      <w:r w:rsidR="00966CED" w:rsidRPr="00BE6377">
        <w:rPr>
          <w:rFonts w:ascii="Arial" w:hAnsi="Arial" w:cs="Arial"/>
          <w:i/>
          <w:iCs/>
          <w:sz w:val="24"/>
          <w:szCs w:val="24"/>
        </w:rPr>
        <w:t xml:space="preserve"> these</w:t>
      </w:r>
      <w:r w:rsidRPr="00BE6377">
        <w:rPr>
          <w:rFonts w:ascii="Arial" w:hAnsi="Arial" w:cs="Arial"/>
          <w:i/>
          <w:iCs/>
          <w:sz w:val="24"/>
          <w:szCs w:val="24"/>
        </w:rPr>
        <w:t xml:space="preserve"> </w:t>
      </w:r>
      <w:r w:rsidR="00966CED" w:rsidRPr="00BE6377">
        <w:rPr>
          <w:rFonts w:ascii="Arial" w:hAnsi="Arial" w:cs="Arial"/>
          <w:i/>
          <w:iCs/>
          <w:sz w:val="24"/>
          <w:szCs w:val="24"/>
        </w:rPr>
        <w:t>are</w:t>
      </w:r>
      <w:r w:rsidRPr="00BE6377">
        <w:rPr>
          <w:rFonts w:ascii="Arial" w:hAnsi="Arial" w:cs="Arial"/>
          <w:i/>
          <w:iCs/>
          <w:sz w:val="24"/>
          <w:szCs w:val="24"/>
        </w:rPr>
        <w:t xml:space="preserve"> two</w:t>
      </w:r>
      <w:r w:rsidR="00966CED" w:rsidRPr="00BE6377">
        <w:rPr>
          <w:rFonts w:ascii="Arial" w:hAnsi="Arial" w:cs="Arial"/>
          <w:i/>
          <w:iCs/>
          <w:sz w:val="24"/>
          <w:szCs w:val="24"/>
        </w:rPr>
        <w:t xml:space="preserve"> local leaders</w:t>
      </w:r>
      <w:r w:rsidRPr="00BE6377">
        <w:rPr>
          <w:rFonts w:ascii="Arial" w:hAnsi="Arial" w:cs="Arial"/>
          <w:i/>
          <w:iCs/>
          <w:sz w:val="24"/>
          <w:szCs w:val="24"/>
        </w:rPr>
        <w:t xml:space="preserve"> </w:t>
      </w:r>
      <w:r w:rsidR="00966CED" w:rsidRPr="00BE6377">
        <w:rPr>
          <w:rFonts w:ascii="Arial" w:hAnsi="Arial" w:cs="Arial"/>
          <w:i/>
          <w:iCs/>
          <w:sz w:val="24"/>
          <w:szCs w:val="24"/>
        </w:rPr>
        <w:t xml:space="preserve">from each congregation </w:t>
      </w:r>
      <w:r w:rsidR="00966CED" w:rsidRPr="00BE6377">
        <w:rPr>
          <w:rFonts w:ascii="Arial" w:hAnsi="Arial" w:cs="Arial"/>
          <w:i/>
          <w:iCs/>
          <w:color w:val="222222"/>
          <w:sz w:val="24"/>
          <w:szCs w:val="24"/>
          <w:shd w:val="clear" w:color="auto" w:fill="FFFFFF"/>
        </w:rPr>
        <w:t>fulfilling all officer roles required by the denominations (i.e. the roles of Anglican churchwardens, Baptist Deacons, Methodist Stewards and United Reformed Church Elders)</w:t>
      </w:r>
    </w:p>
    <w:p w14:paraId="3C944ED2" w14:textId="03E0EB0E" w:rsidR="000E37C5" w:rsidRPr="00ED323F" w:rsidRDefault="00141041">
      <w:pPr>
        <w:rPr>
          <w:rFonts w:ascii="Arial" w:hAnsi="Arial" w:cs="Arial"/>
          <w:b/>
          <w:bCs/>
          <w:color w:val="222222"/>
          <w:sz w:val="24"/>
          <w:szCs w:val="24"/>
          <w:shd w:val="clear" w:color="auto" w:fill="FFFFFF"/>
        </w:rPr>
      </w:pPr>
      <w:r w:rsidRPr="00ED323F">
        <w:rPr>
          <w:rFonts w:ascii="Arial" w:hAnsi="Arial" w:cs="Arial"/>
          <w:b/>
          <w:bCs/>
          <w:color w:val="222222"/>
          <w:sz w:val="24"/>
          <w:szCs w:val="24"/>
          <w:shd w:val="clear" w:color="auto" w:fill="FFFFFF"/>
        </w:rPr>
        <w:t>All duly elected.</w:t>
      </w:r>
    </w:p>
    <w:p w14:paraId="7EA30E24" w14:textId="58B418FC" w:rsidR="00367824" w:rsidRDefault="00ED323F">
      <w:pPr>
        <w:rPr>
          <w:rFonts w:ascii="Arial" w:hAnsi="Arial" w:cs="Arial"/>
          <w:color w:val="222222"/>
          <w:sz w:val="24"/>
          <w:szCs w:val="24"/>
          <w:shd w:val="clear" w:color="auto" w:fill="FFFFFF"/>
        </w:rPr>
      </w:pPr>
      <w:r>
        <w:rPr>
          <w:rFonts w:ascii="Arial" w:hAnsi="Arial" w:cs="Arial"/>
          <w:color w:val="222222"/>
          <w:sz w:val="24"/>
          <w:szCs w:val="24"/>
          <w:shd w:val="clear" w:color="auto" w:fill="FFFFFF"/>
        </w:rPr>
        <w:t>The meeting closed.</w:t>
      </w:r>
    </w:p>
    <w:p w14:paraId="278D0F22" w14:textId="77777777" w:rsidR="006965D8" w:rsidRDefault="006965D8">
      <w:pPr>
        <w:rPr>
          <w:rFonts w:ascii="Arial" w:hAnsi="Arial" w:cs="Arial"/>
          <w:color w:val="222222"/>
          <w:sz w:val="24"/>
          <w:szCs w:val="24"/>
          <w:shd w:val="clear" w:color="auto" w:fill="FFFFFF"/>
        </w:rPr>
      </w:pPr>
    </w:p>
    <w:p w14:paraId="370DC71D" w14:textId="5F3BE04B" w:rsidR="00515F4E" w:rsidRDefault="00515F4E">
      <w:pPr>
        <w:rPr>
          <w:rFonts w:ascii="Arial" w:hAnsi="Arial" w:cs="Arial"/>
          <w:sz w:val="24"/>
          <w:szCs w:val="24"/>
        </w:rPr>
      </w:pPr>
      <w:r w:rsidRPr="00BE6377">
        <w:rPr>
          <w:rFonts w:ascii="Arial" w:hAnsi="Arial" w:cs="Arial"/>
          <w:b/>
          <w:bCs/>
          <w:sz w:val="24"/>
          <w:szCs w:val="24"/>
          <w:u w:val="single"/>
        </w:rPr>
        <w:lastRenderedPageBreak/>
        <w:t>5. Annual Parochial Church Meeting</w:t>
      </w:r>
      <w:r w:rsidRPr="00BE6377">
        <w:rPr>
          <w:rFonts w:ascii="Arial" w:hAnsi="Arial" w:cs="Arial"/>
          <w:sz w:val="24"/>
          <w:szCs w:val="24"/>
        </w:rPr>
        <w:t xml:space="preserve"> (</w:t>
      </w:r>
      <w:r w:rsidRPr="00BE6377">
        <w:rPr>
          <w:rFonts w:ascii="Arial" w:hAnsi="Arial" w:cs="Arial"/>
          <w:i/>
          <w:iCs/>
          <w:sz w:val="24"/>
          <w:szCs w:val="24"/>
        </w:rPr>
        <w:t xml:space="preserve">chaired by </w:t>
      </w:r>
      <w:r w:rsidR="000A2002" w:rsidRPr="00BE6377">
        <w:rPr>
          <w:rFonts w:ascii="Arial" w:hAnsi="Arial" w:cs="Arial"/>
          <w:i/>
          <w:iCs/>
          <w:sz w:val="24"/>
          <w:szCs w:val="24"/>
        </w:rPr>
        <w:t>Rev Paul Smith</w:t>
      </w:r>
      <w:r w:rsidRPr="00BE6377">
        <w:rPr>
          <w:rFonts w:ascii="Arial" w:hAnsi="Arial" w:cs="Arial"/>
          <w:sz w:val="24"/>
          <w:szCs w:val="24"/>
        </w:rPr>
        <w:t xml:space="preserve">) </w:t>
      </w:r>
    </w:p>
    <w:p w14:paraId="3E086A48" w14:textId="70BA479F" w:rsidR="00D402EE" w:rsidRPr="00BE6377" w:rsidRDefault="00D402EE">
      <w:pPr>
        <w:rPr>
          <w:rFonts w:ascii="Arial" w:hAnsi="Arial" w:cs="Arial"/>
          <w:sz w:val="24"/>
          <w:szCs w:val="24"/>
        </w:rPr>
      </w:pPr>
      <w:r>
        <w:rPr>
          <w:rFonts w:ascii="Arial" w:hAnsi="Arial" w:cs="Arial"/>
          <w:sz w:val="24"/>
          <w:szCs w:val="24"/>
        </w:rPr>
        <w:t xml:space="preserve">Paul opened the </w:t>
      </w:r>
      <w:r w:rsidR="00201E9F">
        <w:rPr>
          <w:rFonts w:ascii="Arial" w:hAnsi="Arial" w:cs="Arial"/>
          <w:sz w:val="24"/>
          <w:szCs w:val="24"/>
        </w:rPr>
        <w:t>meeting and explained that all Churchwardens</w:t>
      </w:r>
      <w:r w:rsidR="00522B69">
        <w:rPr>
          <w:rFonts w:ascii="Arial" w:hAnsi="Arial" w:cs="Arial"/>
          <w:sz w:val="24"/>
          <w:szCs w:val="24"/>
        </w:rPr>
        <w:t>,</w:t>
      </w:r>
      <w:r w:rsidR="00F1499F">
        <w:rPr>
          <w:rFonts w:ascii="Arial" w:hAnsi="Arial" w:cs="Arial"/>
          <w:sz w:val="24"/>
          <w:szCs w:val="24"/>
        </w:rPr>
        <w:t xml:space="preserve"> Anglican ministers </w:t>
      </w:r>
      <w:r w:rsidR="00522B69">
        <w:rPr>
          <w:rFonts w:ascii="Arial" w:hAnsi="Arial" w:cs="Arial"/>
          <w:sz w:val="24"/>
          <w:szCs w:val="24"/>
        </w:rPr>
        <w:t xml:space="preserve">and </w:t>
      </w:r>
      <w:r w:rsidR="00CC3383">
        <w:rPr>
          <w:rFonts w:ascii="Arial" w:hAnsi="Arial" w:cs="Arial"/>
          <w:sz w:val="24"/>
          <w:szCs w:val="24"/>
        </w:rPr>
        <w:t>Deanery Synod reps.</w:t>
      </w:r>
      <w:r w:rsidR="00134EB0">
        <w:rPr>
          <w:rFonts w:ascii="Arial" w:hAnsi="Arial" w:cs="Arial"/>
          <w:sz w:val="24"/>
          <w:szCs w:val="24"/>
        </w:rPr>
        <w:t xml:space="preserve"> </w:t>
      </w:r>
      <w:r w:rsidR="00F1499F">
        <w:rPr>
          <w:rFonts w:ascii="Arial" w:hAnsi="Arial" w:cs="Arial"/>
          <w:sz w:val="24"/>
          <w:szCs w:val="24"/>
        </w:rPr>
        <w:t>were ex-officio members of the Parochial Church Council</w:t>
      </w:r>
      <w:r w:rsidR="00E10E15">
        <w:rPr>
          <w:rFonts w:ascii="Arial" w:hAnsi="Arial" w:cs="Arial"/>
          <w:sz w:val="24"/>
          <w:szCs w:val="24"/>
        </w:rPr>
        <w:t>.</w:t>
      </w:r>
    </w:p>
    <w:p w14:paraId="4AB4EAF6" w14:textId="77777777" w:rsidR="00D046C3" w:rsidRPr="00BE6377" w:rsidRDefault="00515F4E" w:rsidP="00515F4E">
      <w:pPr>
        <w:ind w:firstLine="851"/>
        <w:rPr>
          <w:rFonts w:ascii="Arial" w:hAnsi="Arial" w:cs="Arial"/>
          <w:sz w:val="24"/>
          <w:szCs w:val="24"/>
        </w:rPr>
      </w:pPr>
      <w:r w:rsidRPr="00BE6377">
        <w:rPr>
          <w:rFonts w:ascii="Arial" w:hAnsi="Arial" w:cs="Arial"/>
          <w:sz w:val="24"/>
          <w:szCs w:val="24"/>
        </w:rPr>
        <w:t>a. Election of PCC members (</w:t>
      </w:r>
      <w:r w:rsidRPr="00BE6377">
        <w:rPr>
          <w:rFonts w:ascii="Arial" w:hAnsi="Arial" w:cs="Arial"/>
          <w:i/>
          <w:iCs/>
          <w:sz w:val="24"/>
          <w:szCs w:val="24"/>
        </w:rPr>
        <w:t>PCC only</w:t>
      </w:r>
      <w:r w:rsidRPr="00BE6377">
        <w:rPr>
          <w:rFonts w:ascii="Arial" w:hAnsi="Arial" w:cs="Arial"/>
          <w:sz w:val="24"/>
          <w:szCs w:val="24"/>
        </w:rPr>
        <w:t>)</w:t>
      </w:r>
    </w:p>
    <w:tbl>
      <w:tblPr>
        <w:tblStyle w:val="TableGrid"/>
        <w:tblW w:w="0" w:type="auto"/>
        <w:tblInd w:w="928" w:type="dxa"/>
        <w:tblLook w:val="04A0" w:firstRow="1" w:lastRow="0" w:firstColumn="1" w:lastColumn="0" w:noHBand="0" w:noVBand="1"/>
      </w:tblPr>
      <w:tblGrid>
        <w:gridCol w:w="3462"/>
        <w:gridCol w:w="2409"/>
      </w:tblGrid>
      <w:tr w:rsidR="00D046C3" w:rsidRPr="00BE6377" w14:paraId="188B025A" w14:textId="77777777" w:rsidTr="00D046C3">
        <w:tc>
          <w:tcPr>
            <w:tcW w:w="3462" w:type="dxa"/>
          </w:tcPr>
          <w:p w14:paraId="19A6C187" w14:textId="77777777" w:rsidR="00D046C3" w:rsidRPr="00BE6377" w:rsidRDefault="00D046C3" w:rsidP="00DD0164">
            <w:pPr>
              <w:pStyle w:val="ListParagraph"/>
              <w:ind w:left="0"/>
              <w:rPr>
                <w:rFonts w:ascii="Arial" w:hAnsi="Arial" w:cs="Arial"/>
                <w:sz w:val="24"/>
                <w:szCs w:val="24"/>
              </w:rPr>
            </w:pPr>
            <w:r w:rsidRPr="00BE6377">
              <w:rPr>
                <w:rFonts w:ascii="Arial" w:hAnsi="Arial" w:cs="Arial"/>
                <w:sz w:val="24"/>
                <w:szCs w:val="24"/>
              </w:rPr>
              <w:t>Bradwell</w:t>
            </w:r>
          </w:p>
        </w:tc>
        <w:tc>
          <w:tcPr>
            <w:tcW w:w="2409" w:type="dxa"/>
          </w:tcPr>
          <w:p w14:paraId="2D5B0992" w14:textId="107F5EB7" w:rsidR="00D046C3" w:rsidRPr="00BE6377" w:rsidRDefault="00D046C3" w:rsidP="00D046C3">
            <w:pPr>
              <w:rPr>
                <w:rFonts w:ascii="Arial" w:hAnsi="Arial" w:cs="Arial"/>
                <w:sz w:val="24"/>
                <w:szCs w:val="24"/>
              </w:rPr>
            </w:pPr>
          </w:p>
        </w:tc>
      </w:tr>
      <w:tr w:rsidR="00D046C3" w:rsidRPr="00BE6377" w14:paraId="481559B0" w14:textId="77777777" w:rsidTr="00D046C3">
        <w:tc>
          <w:tcPr>
            <w:tcW w:w="3462" w:type="dxa"/>
          </w:tcPr>
          <w:p w14:paraId="27E60825" w14:textId="77777777" w:rsidR="00D046C3" w:rsidRPr="00BE6377" w:rsidRDefault="00D046C3" w:rsidP="00DD0164">
            <w:pPr>
              <w:pStyle w:val="ListParagraph"/>
              <w:ind w:left="0"/>
              <w:rPr>
                <w:rFonts w:ascii="Arial" w:hAnsi="Arial" w:cs="Arial"/>
                <w:sz w:val="24"/>
                <w:szCs w:val="24"/>
              </w:rPr>
            </w:pPr>
            <w:r w:rsidRPr="00BE6377">
              <w:rPr>
                <w:rFonts w:ascii="Arial" w:hAnsi="Arial" w:cs="Arial"/>
                <w:sz w:val="24"/>
                <w:szCs w:val="24"/>
              </w:rPr>
              <w:t>Christ Church</w:t>
            </w:r>
          </w:p>
        </w:tc>
        <w:tc>
          <w:tcPr>
            <w:tcW w:w="2409" w:type="dxa"/>
          </w:tcPr>
          <w:p w14:paraId="3ED337ED" w14:textId="7A6E51D8" w:rsidR="00D046C3" w:rsidRPr="00BE6377" w:rsidRDefault="00D046C3" w:rsidP="00D046C3">
            <w:pPr>
              <w:pStyle w:val="ListParagraph"/>
              <w:ind w:left="0"/>
              <w:rPr>
                <w:rFonts w:ascii="Arial" w:hAnsi="Arial" w:cs="Arial"/>
                <w:sz w:val="24"/>
                <w:szCs w:val="24"/>
              </w:rPr>
            </w:pPr>
            <w:r w:rsidRPr="00BE6377">
              <w:rPr>
                <w:rFonts w:ascii="Arial" w:hAnsi="Arial" w:cs="Arial"/>
                <w:sz w:val="24"/>
                <w:szCs w:val="24"/>
              </w:rPr>
              <w:t>Penny Miller</w:t>
            </w:r>
          </w:p>
        </w:tc>
      </w:tr>
      <w:tr w:rsidR="00D046C3" w:rsidRPr="00BE6377" w14:paraId="1ADE9A65" w14:textId="77777777" w:rsidTr="00D046C3">
        <w:tc>
          <w:tcPr>
            <w:tcW w:w="3462" w:type="dxa"/>
          </w:tcPr>
          <w:p w14:paraId="761E7F90" w14:textId="77777777" w:rsidR="00D046C3" w:rsidRPr="00BE6377" w:rsidRDefault="00D046C3" w:rsidP="00DD0164">
            <w:pPr>
              <w:pStyle w:val="ListParagraph"/>
              <w:ind w:left="0"/>
              <w:rPr>
                <w:rFonts w:ascii="Arial" w:hAnsi="Arial" w:cs="Arial"/>
                <w:sz w:val="24"/>
                <w:szCs w:val="24"/>
              </w:rPr>
            </w:pPr>
            <w:r w:rsidRPr="00BE6377">
              <w:rPr>
                <w:rFonts w:ascii="Arial" w:hAnsi="Arial" w:cs="Arial"/>
                <w:sz w:val="24"/>
                <w:szCs w:val="24"/>
              </w:rPr>
              <w:t>Cross and Stable</w:t>
            </w:r>
          </w:p>
        </w:tc>
        <w:tc>
          <w:tcPr>
            <w:tcW w:w="2409" w:type="dxa"/>
          </w:tcPr>
          <w:p w14:paraId="0B10B439" w14:textId="715A8B79" w:rsidR="00D046C3" w:rsidRPr="00BE6377" w:rsidRDefault="00D046C3" w:rsidP="00D046C3">
            <w:pPr>
              <w:pStyle w:val="ListParagraph"/>
              <w:ind w:left="0"/>
              <w:rPr>
                <w:rFonts w:ascii="Arial" w:hAnsi="Arial" w:cs="Arial"/>
                <w:sz w:val="24"/>
                <w:szCs w:val="24"/>
              </w:rPr>
            </w:pPr>
            <w:r w:rsidRPr="00BE6377">
              <w:rPr>
                <w:rFonts w:ascii="Arial" w:hAnsi="Arial" w:cs="Arial"/>
                <w:sz w:val="24"/>
                <w:szCs w:val="24"/>
              </w:rPr>
              <w:t>Ken Brine</w:t>
            </w:r>
          </w:p>
        </w:tc>
      </w:tr>
      <w:tr w:rsidR="00D046C3" w:rsidRPr="00BE6377" w14:paraId="54F7896E" w14:textId="77777777" w:rsidTr="00D046C3">
        <w:tc>
          <w:tcPr>
            <w:tcW w:w="3462" w:type="dxa"/>
          </w:tcPr>
          <w:p w14:paraId="68D5C432" w14:textId="77777777" w:rsidR="00D046C3" w:rsidRPr="00BE6377" w:rsidRDefault="00D046C3" w:rsidP="00DD0164">
            <w:pPr>
              <w:pStyle w:val="ListParagraph"/>
              <w:ind w:left="0"/>
              <w:rPr>
                <w:rFonts w:ascii="Arial" w:hAnsi="Arial" w:cs="Arial"/>
                <w:sz w:val="24"/>
                <w:szCs w:val="24"/>
              </w:rPr>
            </w:pPr>
            <w:r w:rsidRPr="00BE6377">
              <w:rPr>
                <w:rFonts w:ascii="Arial" w:hAnsi="Arial" w:cs="Arial"/>
                <w:sz w:val="24"/>
                <w:szCs w:val="24"/>
              </w:rPr>
              <w:t>St Andrews</w:t>
            </w:r>
          </w:p>
        </w:tc>
        <w:tc>
          <w:tcPr>
            <w:tcW w:w="2409" w:type="dxa"/>
          </w:tcPr>
          <w:p w14:paraId="6BD49225" w14:textId="77777777" w:rsidR="00D046C3" w:rsidRPr="00BE6377" w:rsidRDefault="00D046C3" w:rsidP="00D046C3">
            <w:pPr>
              <w:pStyle w:val="ListParagraph"/>
              <w:ind w:left="0"/>
              <w:rPr>
                <w:rFonts w:ascii="Arial" w:hAnsi="Arial" w:cs="Arial"/>
                <w:sz w:val="24"/>
                <w:szCs w:val="24"/>
              </w:rPr>
            </w:pPr>
          </w:p>
        </w:tc>
      </w:tr>
      <w:tr w:rsidR="00D046C3" w:rsidRPr="00BE6377" w14:paraId="6553FEC5" w14:textId="77777777" w:rsidTr="00D046C3">
        <w:tc>
          <w:tcPr>
            <w:tcW w:w="3462" w:type="dxa"/>
          </w:tcPr>
          <w:p w14:paraId="376021B2" w14:textId="77777777" w:rsidR="00D046C3" w:rsidRPr="00BE6377" w:rsidRDefault="00D046C3" w:rsidP="00DD0164">
            <w:pPr>
              <w:pStyle w:val="ListParagraph"/>
              <w:ind w:left="0"/>
              <w:rPr>
                <w:rFonts w:ascii="Arial" w:hAnsi="Arial" w:cs="Arial"/>
                <w:sz w:val="24"/>
                <w:szCs w:val="24"/>
              </w:rPr>
            </w:pPr>
            <w:r w:rsidRPr="00BE6377">
              <w:rPr>
                <w:rFonts w:ascii="Arial" w:hAnsi="Arial" w:cs="Arial"/>
                <w:sz w:val="24"/>
                <w:szCs w:val="24"/>
              </w:rPr>
              <w:t>St James</w:t>
            </w:r>
          </w:p>
        </w:tc>
        <w:tc>
          <w:tcPr>
            <w:tcW w:w="2409" w:type="dxa"/>
          </w:tcPr>
          <w:p w14:paraId="7DF9703E" w14:textId="72C167BD" w:rsidR="00D046C3" w:rsidRPr="00BE6377" w:rsidRDefault="00D046C3" w:rsidP="00D046C3">
            <w:pPr>
              <w:pStyle w:val="ListParagraph"/>
              <w:ind w:left="0"/>
              <w:rPr>
                <w:rFonts w:ascii="Arial" w:hAnsi="Arial" w:cs="Arial"/>
                <w:sz w:val="24"/>
                <w:szCs w:val="24"/>
              </w:rPr>
            </w:pPr>
            <w:r w:rsidRPr="00BE6377">
              <w:rPr>
                <w:rFonts w:ascii="Arial" w:hAnsi="Arial" w:cs="Arial"/>
                <w:sz w:val="24"/>
                <w:szCs w:val="24"/>
              </w:rPr>
              <w:t>Robert Llewellyn</w:t>
            </w:r>
          </w:p>
        </w:tc>
      </w:tr>
      <w:tr w:rsidR="00D046C3" w:rsidRPr="00BE6377" w14:paraId="6C5FC612" w14:textId="77777777" w:rsidTr="00D046C3">
        <w:tc>
          <w:tcPr>
            <w:tcW w:w="3462" w:type="dxa"/>
          </w:tcPr>
          <w:p w14:paraId="6261BC55" w14:textId="77777777" w:rsidR="00D046C3" w:rsidRPr="00BE6377" w:rsidRDefault="00D046C3" w:rsidP="00DD0164">
            <w:pPr>
              <w:pStyle w:val="ListParagraph"/>
              <w:ind w:left="0"/>
              <w:rPr>
                <w:rFonts w:ascii="Arial" w:hAnsi="Arial" w:cs="Arial"/>
                <w:sz w:val="24"/>
                <w:szCs w:val="24"/>
              </w:rPr>
            </w:pPr>
            <w:r w:rsidRPr="00BE6377">
              <w:rPr>
                <w:rFonts w:ascii="Arial" w:hAnsi="Arial" w:cs="Arial"/>
                <w:sz w:val="24"/>
                <w:szCs w:val="24"/>
              </w:rPr>
              <w:t>Willen</w:t>
            </w:r>
          </w:p>
        </w:tc>
        <w:tc>
          <w:tcPr>
            <w:tcW w:w="2409" w:type="dxa"/>
          </w:tcPr>
          <w:p w14:paraId="5A82F0E1" w14:textId="59F702D6" w:rsidR="00D046C3" w:rsidRPr="00BE6377" w:rsidRDefault="00D046C3" w:rsidP="00D046C3">
            <w:pPr>
              <w:pStyle w:val="ListParagraph"/>
              <w:ind w:left="0"/>
              <w:rPr>
                <w:rFonts w:ascii="Arial" w:hAnsi="Arial" w:cs="Arial"/>
                <w:sz w:val="24"/>
                <w:szCs w:val="24"/>
              </w:rPr>
            </w:pPr>
            <w:r w:rsidRPr="00BE6377">
              <w:rPr>
                <w:rFonts w:ascii="Arial" w:hAnsi="Arial" w:cs="Arial"/>
                <w:sz w:val="24"/>
                <w:szCs w:val="24"/>
              </w:rPr>
              <w:t>Sioux Redwood</w:t>
            </w:r>
          </w:p>
        </w:tc>
      </w:tr>
    </w:tbl>
    <w:p w14:paraId="5A3DF7AB" w14:textId="03EA330B" w:rsidR="00515F4E" w:rsidRDefault="00515F4E" w:rsidP="00511B31">
      <w:pPr>
        <w:spacing w:after="0"/>
        <w:ind w:firstLine="851"/>
        <w:rPr>
          <w:rFonts w:ascii="Arial" w:hAnsi="Arial" w:cs="Arial"/>
          <w:sz w:val="24"/>
          <w:szCs w:val="24"/>
        </w:rPr>
      </w:pPr>
      <w:r w:rsidRPr="00BE6377">
        <w:rPr>
          <w:rFonts w:ascii="Arial" w:hAnsi="Arial" w:cs="Arial"/>
          <w:sz w:val="24"/>
          <w:szCs w:val="24"/>
        </w:rPr>
        <w:t xml:space="preserve"> </w:t>
      </w:r>
    </w:p>
    <w:p w14:paraId="5DFE585E" w14:textId="4C808277" w:rsidR="00D84131" w:rsidRDefault="00D84131" w:rsidP="00511B31">
      <w:pPr>
        <w:spacing w:after="0"/>
        <w:ind w:firstLine="851"/>
        <w:rPr>
          <w:rFonts w:ascii="Arial" w:hAnsi="Arial" w:cs="Arial"/>
          <w:sz w:val="24"/>
          <w:szCs w:val="24"/>
        </w:rPr>
      </w:pPr>
      <w:r w:rsidRPr="00D84131">
        <w:rPr>
          <w:rFonts w:ascii="Arial" w:hAnsi="Arial" w:cs="Arial"/>
          <w:b/>
          <w:bCs/>
          <w:sz w:val="24"/>
          <w:szCs w:val="24"/>
        </w:rPr>
        <w:t>All duly elected</w:t>
      </w:r>
      <w:r w:rsidR="00167E21">
        <w:rPr>
          <w:rFonts w:ascii="Arial" w:hAnsi="Arial" w:cs="Arial"/>
          <w:b/>
          <w:bCs/>
          <w:sz w:val="24"/>
          <w:szCs w:val="24"/>
        </w:rPr>
        <w:t xml:space="preserve"> </w:t>
      </w:r>
      <w:r w:rsidR="00167E21">
        <w:rPr>
          <w:rFonts w:ascii="Arial" w:hAnsi="Arial" w:cs="Arial"/>
          <w:sz w:val="24"/>
          <w:szCs w:val="24"/>
        </w:rPr>
        <w:t xml:space="preserve">to serve alongside </w:t>
      </w:r>
      <w:r w:rsidR="00426E95">
        <w:rPr>
          <w:rFonts w:ascii="Arial" w:hAnsi="Arial" w:cs="Arial"/>
          <w:sz w:val="24"/>
          <w:szCs w:val="24"/>
        </w:rPr>
        <w:t>ex-officio members.</w:t>
      </w:r>
    </w:p>
    <w:p w14:paraId="1FAD2555" w14:textId="77777777" w:rsidR="00511B31" w:rsidRPr="00167E21" w:rsidRDefault="00511B31" w:rsidP="00511B31">
      <w:pPr>
        <w:spacing w:after="0"/>
        <w:ind w:firstLine="851"/>
        <w:rPr>
          <w:rFonts w:ascii="Arial" w:hAnsi="Arial" w:cs="Arial"/>
          <w:sz w:val="24"/>
          <w:szCs w:val="24"/>
        </w:rPr>
      </w:pPr>
    </w:p>
    <w:p w14:paraId="15176585" w14:textId="77777777" w:rsidR="00515F4E" w:rsidRPr="00BE6377" w:rsidRDefault="00515F4E" w:rsidP="00515F4E">
      <w:pPr>
        <w:ind w:left="1134" w:hanging="283"/>
        <w:rPr>
          <w:rFonts w:ascii="Arial" w:hAnsi="Arial" w:cs="Arial"/>
          <w:sz w:val="24"/>
          <w:szCs w:val="24"/>
        </w:rPr>
      </w:pPr>
      <w:r w:rsidRPr="00BE6377">
        <w:rPr>
          <w:rFonts w:ascii="Arial" w:hAnsi="Arial" w:cs="Arial"/>
          <w:sz w:val="24"/>
          <w:szCs w:val="24"/>
        </w:rPr>
        <w:t xml:space="preserve">b. Nomination of Deanery Synod members </w:t>
      </w:r>
    </w:p>
    <w:p w14:paraId="2BDD7977" w14:textId="5E63D5CB" w:rsidR="00D046C3" w:rsidRDefault="00D622EE" w:rsidP="00515F4E">
      <w:pPr>
        <w:ind w:left="1134" w:hanging="283"/>
        <w:rPr>
          <w:rFonts w:ascii="Arial" w:hAnsi="Arial" w:cs="Arial"/>
          <w:sz w:val="24"/>
          <w:szCs w:val="24"/>
        </w:rPr>
      </w:pPr>
      <w:r>
        <w:rPr>
          <w:rFonts w:ascii="Arial" w:hAnsi="Arial" w:cs="Arial"/>
          <w:sz w:val="24"/>
          <w:szCs w:val="24"/>
        </w:rPr>
        <w:t>Adrian Prisk, Stephen Fletcher</w:t>
      </w:r>
      <w:r w:rsidR="00452006">
        <w:rPr>
          <w:rFonts w:ascii="Arial" w:hAnsi="Arial" w:cs="Arial"/>
          <w:sz w:val="24"/>
          <w:szCs w:val="24"/>
        </w:rPr>
        <w:t>, Irene Farr</w:t>
      </w:r>
    </w:p>
    <w:p w14:paraId="6F442DC2" w14:textId="6F577A7C" w:rsidR="00870023" w:rsidRDefault="00931C2B" w:rsidP="00515F4E">
      <w:pPr>
        <w:ind w:left="1134" w:hanging="283"/>
        <w:rPr>
          <w:rFonts w:ascii="Arial" w:hAnsi="Arial" w:cs="Arial"/>
          <w:sz w:val="24"/>
          <w:szCs w:val="24"/>
        </w:rPr>
      </w:pPr>
      <w:r w:rsidRPr="00931C2B">
        <w:rPr>
          <w:rFonts w:ascii="Arial" w:hAnsi="Arial" w:cs="Arial"/>
          <w:b/>
          <w:bCs/>
          <w:sz w:val="24"/>
          <w:szCs w:val="24"/>
        </w:rPr>
        <w:t xml:space="preserve">All duly </w:t>
      </w:r>
      <w:r w:rsidR="007C4327">
        <w:rPr>
          <w:rFonts w:ascii="Arial" w:hAnsi="Arial" w:cs="Arial"/>
          <w:b/>
          <w:bCs/>
          <w:sz w:val="24"/>
          <w:szCs w:val="24"/>
        </w:rPr>
        <w:t>nominated</w:t>
      </w:r>
      <w:r w:rsidR="0070439E">
        <w:rPr>
          <w:rFonts w:ascii="Arial" w:hAnsi="Arial" w:cs="Arial"/>
          <w:b/>
          <w:bCs/>
          <w:sz w:val="24"/>
          <w:szCs w:val="24"/>
        </w:rPr>
        <w:t xml:space="preserve">. </w:t>
      </w:r>
      <w:r w:rsidR="0070439E">
        <w:rPr>
          <w:rFonts w:ascii="Arial" w:hAnsi="Arial" w:cs="Arial"/>
          <w:sz w:val="24"/>
          <w:szCs w:val="24"/>
        </w:rPr>
        <w:t xml:space="preserve">Nominations to go forward to </w:t>
      </w:r>
      <w:r w:rsidR="007B42CE">
        <w:rPr>
          <w:rFonts w:ascii="Arial" w:hAnsi="Arial" w:cs="Arial"/>
          <w:sz w:val="24"/>
          <w:szCs w:val="24"/>
        </w:rPr>
        <w:t>MK Deanery.</w:t>
      </w:r>
    </w:p>
    <w:p w14:paraId="2CFB2D96" w14:textId="062CB437" w:rsidR="007B42CE" w:rsidRDefault="005E47A0" w:rsidP="00515F4E">
      <w:pPr>
        <w:ind w:left="1134" w:hanging="283"/>
        <w:rPr>
          <w:rFonts w:ascii="Arial" w:hAnsi="Arial" w:cs="Arial"/>
          <w:sz w:val="24"/>
          <w:szCs w:val="24"/>
        </w:rPr>
      </w:pPr>
      <w:r>
        <w:rPr>
          <w:rFonts w:ascii="Arial" w:hAnsi="Arial" w:cs="Arial"/>
          <w:sz w:val="24"/>
          <w:szCs w:val="24"/>
        </w:rPr>
        <w:t>c</w:t>
      </w:r>
      <w:r w:rsidR="00743C8E">
        <w:rPr>
          <w:rFonts w:ascii="Arial" w:hAnsi="Arial" w:cs="Arial"/>
          <w:sz w:val="24"/>
          <w:szCs w:val="24"/>
        </w:rPr>
        <w:t>. Two faculty proposals:</w:t>
      </w:r>
    </w:p>
    <w:p w14:paraId="61501516" w14:textId="3AD7C928" w:rsidR="0072638C" w:rsidRDefault="005E5798" w:rsidP="00D731D7">
      <w:pPr>
        <w:numPr>
          <w:ilvl w:val="0"/>
          <w:numId w:val="11"/>
        </w:numPr>
        <w:spacing w:after="0"/>
        <w:rPr>
          <w:rFonts w:ascii="Arial" w:hAnsi="Arial" w:cs="Arial"/>
          <w:sz w:val="24"/>
          <w:szCs w:val="24"/>
        </w:rPr>
      </w:pPr>
      <w:r w:rsidRPr="005E5798">
        <w:rPr>
          <w:rFonts w:ascii="Arial" w:hAnsi="Arial" w:cs="Arial"/>
          <w:sz w:val="24"/>
          <w:szCs w:val="24"/>
        </w:rPr>
        <w:t>This PCC supports the faculty petition for Bradwell St Lawrence to extend areas set aside for the interment of cremated remains as described in the 1990 Faculty.</w:t>
      </w:r>
    </w:p>
    <w:p w14:paraId="34AD7004" w14:textId="5314502D" w:rsidR="0072638C" w:rsidRDefault="00D731D7" w:rsidP="00D731D7">
      <w:pPr>
        <w:spacing w:after="0"/>
        <w:ind w:left="720"/>
        <w:rPr>
          <w:rFonts w:ascii="Arial" w:hAnsi="Arial" w:cs="Arial"/>
          <w:sz w:val="24"/>
          <w:szCs w:val="24"/>
        </w:rPr>
      </w:pPr>
      <w:r>
        <w:rPr>
          <w:rFonts w:ascii="Arial" w:hAnsi="Arial" w:cs="Arial"/>
          <w:sz w:val="24"/>
          <w:szCs w:val="24"/>
        </w:rPr>
        <w:t>Proposed Penny Miller</w:t>
      </w:r>
      <w:r>
        <w:rPr>
          <w:rFonts w:ascii="Arial" w:hAnsi="Arial" w:cs="Arial"/>
          <w:sz w:val="24"/>
          <w:szCs w:val="24"/>
        </w:rPr>
        <w:tab/>
      </w:r>
      <w:r>
        <w:rPr>
          <w:rFonts w:ascii="Arial" w:hAnsi="Arial" w:cs="Arial"/>
          <w:sz w:val="24"/>
          <w:szCs w:val="24"/>
        </w:rPr>
        <w:tab/>
        <w:t>Seconded Mary Kennedy</w:t>
      </w:r>
    </w:p>
    <w:p w14:paraId="47C45D12" w14:textId="7A684FA3" w:rsidR="00D731D7" w:rsidRDefault="00D731D7" w:rsidP="00D7453D">
      <w:pPr>
        <w:spacing w:after="0"/>
        <w:ind w:left="720"/>
        <w:rPr>
          <w:rFonts w:ascii="Arial" w:hAnsi="Arial" w:cs="Arial"/>
          <w:sz w:val="24"/>
          <w:szCs w:val="24"/>
        </w:rPr>
      </w:pPr>
      <w:r>
        <w:rPr>
          <w:rFonts w:ascii="Arial" w:hAnsi="Arial" w:cs="Arial"/>
          <w:sz w:val="24"/>
          <w:szCs w:val="24"/>
        </w:rPr>
        <w:t>Agreed</w:t>
      </w:r>
      <w:r w:rsidR="00FE3A30">
        <w:rPr>
          <w:rFonts w:ascii="Arial" w:hAnsi="Arial" w:cs="Arial"/>
          <w:sz w:val="24"/>
          <w:szCs w:val="24"/>
        </w:rPr>
        <w:t xml:space="preserve"> (9), against (0), abstained (0).</w:t>
      </w:r>
    </w:p>
    <w:p w14:paraId="11F79ED5" w14:textId="77777777" w:rsidR="00D7453D" w:rsidRPr="005E5798" w:rsidRDefault="00D7453D" w:rsidP="00D7453D">
      <w:pPr>
        <w:spacing w:after="0"/>
        <w:ind w:left="720"/>
        <w:rPr>
          <w:rFonts w:ascii="Arial" w:hAnsi="Arial" w:cs="Arial"/>
          <w:sz w:val="24"/>
          <w:szCs w:val="24"/>
        </w:rPr>
      </w:pPr>
    </w:p>
    <w:p w14:paraId="345FB9EF" w14:textId="77777777" w:rsidR="005E5798" w:rsidRDefault="005E5798" w:rsidP="00860E9E">
      <w:pPr>
        <w:numPr>
          <w:ilvl w:val="0"/>
          <w:numId w:val="12"/>
        </w:numPr>
        <w:spacing w:after="0"/>
        <w:rPr>
          <w:rFonts w:ascii="Arial" w:hAnsi="Arial" w:cs="Arial"/>
          <w:sz w:val="24"/>
          <w:szCs w:val="24"/>
        </w:rPr>
      </w:pPr>
      <w:r w:rsidRPr="005E5798">
        <w:rPr>
          <w:rFonts w:ascii="Arial" w:hAnsi="Arial" w:cs="Arial"/>
          <w:sz w:val="24"/>
          <w:szCs w:val="24"/>
        </w:rPr>
        <w:t>This PCC supports the faculty petition for Pauley Construction to excavate within the churchyard boundary of Bradwell St Lawrence for the purposes of exploring the footings of the adjacent barn building.</w:t>
      </w:r>
    </w:p>
    <w:p w14:paraId="76951A56" w14:textId="0BEA742B" w:rsidR="00860E9E" w:rsidRDefault="00860E9E" w:rsidP="00860E9E">
      <w:pPr>
        <w:spacing w:after="0"/>
        <w:ind w:left="720"/>
        <w:rPr>
          <w:rFonts w:ascii="Arial" w:hAnsi="Arial" w:cs="Arial"/>
          <w:sz w:val="24"/>
          <w:szCs w:val="24"/>
        </w:rPr>
      </w:pPr>
      <w:r>
        <w:rPr>
          <w:rFonts w:ascii="Arial" w:hAnsi="Arial" w:cs="Arial"/>
          <w:sz w:val="24"/>
          <w:szCs w:val="24"/>
        </w:rPr>
        <w:t>Proposed Stephen Hutchings</w:t>
      </w:r>
      <w:r>
        <w:rPr>
          <w:rFonts w:ascii="Arial" w:hAnsi="Arial" w:cs="Arial"/>
          <w:sz w:val="24"/>
          <w:szCs w:val="24"/>
        </w:rPr>
        <w:tab/>
      </w:r>
      <w:r w:rsidR="00F678C6">
        <w:rPr>
          <w:rFonts w:ascii="Arial" w:hAnsi="Arial" w:cs="Arial"/>
          <w:sz w:val="24"/>
          <w:szCs w:val="24"/>
        </w:rPr>
        <w:t>Seconded Adrian Prisk</w:t>
      </w:r>
    </w:p>
    <w:p w14:paraId="4A2A5400" w14:textId="55F26A40" w:rsidR="00F678C6" w:rsidRDefault="0044362C" w:rsidP="00860E9E">
      <w:pPr>
        <w:spacing w:after="0"/>
        <w:ind w:left="720"/>
        <w:rPr>
          <w:rFonts w:ascii="Arial" w:hAnsi="Arial" w:cs="Arial"/>
          <w:sz w:val="24"/>
          <w:szCs w:val="24"/>
        </w:rPr>
      </w:pPr>
      <w:r>
        <w:rPr>
          <w:rFonts w:ascii="Arial" w:hAnsi="Arial" w:cs="Arial"/>
          <w:sz w:val="24"/>
          <w:szCs w:val="24"/>
        </w:rPr>
        <w:t xml:space="preserve">Agreed (9), against (0), abstained </w:t>
      </w:r>
      <w:r w:rsidR="00001D1B">
        <w:rPr>
          <w:rFonts w:ascii="Arial" w:hAnsi="Arial" w:cs="Arial"/>
          <w:sz w:val="24"/>
          <w:szCs w:val="24"/>
        </w:rPr>
        <w:t>(0).</w:t>
      </w:r>
    </w:p>
    <w:p w14:paraId="1B3E35A2" w14:textId="77777777" w:rsidR="00D7453D" w:rsidRDefault="00D7453D" w:rsidP="00EB0142">
      <w:pPr>
        <w:spacing w:after="0"/>
        <w:ind w:left="1134" w:hanging="283"/>
        <w:rPr>
          <w:rFonts w:ascii="Arial" w:hAnsi="Arial" w:cs="Arial"/>
          <w:sz w:val="24"/>
          <w:szCs w:val="24"/>
        </w:rPr>
      </w:pPr>
    </w:p>
    <w:p w14:paraId="7EDDBBC6" w14:textId="25BE93F0" w:rsidR="00515F4E" w:rsidRDefault="00743C8E" w:rsidP="00EB0142">
      <w:pPr>
        <w:spacing w:after="0"/>
        <w:ind w:left="1134" w:hanging="283"/>
        <w:rPr>
          <w:rFonts w:ascii="Arial" w:hAnsi="Arial" w:cs="Arial"/>
          <w:sz w:val="24"/>
          <w:szCs w:val="24"/>
        </w:rPr>
      </w:pPr>
      <w:r>
        <w:rPr>
          <w:rFonts w:ascii="Arial" w:hAnsi="Arial" w:cs="Arial"/>
          <w:sz w:val="24"/>
          <w:szCs w:val="24"/>
        </w:rPr>
        <w:t>d</w:t>
      </w:r>
      <w:r w:rsidR="00515F4E" w:rsidRPr="00BE6377">
        <w:rPr>
          <w:rFonts w:ascii="Arial" w:hAnsi="Arial" w:cs="Arial"/>
          <w:sz w:val="24"/>
          <w:szCs w:val="24"/>
        </w:rPr>
        <w:t>. Delegation of powers of Parochial Church Council to the Partnership Council</w:t>
      </w:r>
      <w:r w:rsidR="00EB0142">
        <w:rPr>
          <w:rFonts w:ascii="Arial" w:hAnsi="Arial" w:cs="Arial"/>
          <w:sz w:val="24"/>
          <w:szCs w:val="24"/>
        </w:rPr>
        <w:t>,</w:t>
      </w:r>
      <w:r w:rsidR="00A457AF">
        <w:rPr>
          <w:rFonts w:ascii="Arial" w:hAnsi="Arial" w:cs="Arial"/>
          <w:sz w:val="24"/>
          <w:szCs w:val="24"/>
        </w:rPr>
        <w:t xml:space="preserve"> </w:t>
      </w:r>
      <w:r w:rsidR="00616756">
        <w:rPr>
          <w:rFonts w:ascii="Arial" w:hAnsi="Arial" w:cs="Arial"/>
          <w:sz w:val="24"/>
          <w:szCs w:val="24"/>
        </w:rPr>
        <w:t>except when an independent vote is required</w:t>
      </w:r>
      <w:r w:rsidR="00EB0142">
        <w:rPr>
          <w:rFonts w:ascii="Arial" w:hAnsi="Arial" w:cs="Arial"/>
          <w:sz w:val="24"/>
          <w:szCs w:val="24"/>
        </w:rPr>
        <w:t>:</w:t>
      </w:r>
    </w:p>
    <w:p w14:paraId="49863675" w14:textId="77777777" w:rsidR="00993BDF" w:rsidRDefault="00993BDF" w:rsidP="00993BDF">
      <w:pPr>
        <w:spacing w:after="0"/>
        <w:ind w:left="720"/>
        <w:rPr>
          <w:rFonts w:ascii="Arial" w:hAnsi="Arial" w:cs="Arial"/>
          <w:sz w:val="24"/>
          <w:szCs w:val="24"/>
        </w:rPr>
      </w:pPr>
      <w:r>
        <w:rPr>
          <w:rFonts w:ascii="Arial" w:hAnsi="Arial" w:cs="Arial"/>
          <w:sz w:val="24"/>
          <w:szCs w:val="24"/>
        </w:rPr>
        <w:t>Agreed (9), against (0), abstained (0).</w:t>
      </w:r>
    </w:p>
    <w:p w14:paraId="27AB8A2D" w14:textId="77777777" w:rsidR="00E3363A" w:rsidRPr="00BE6377" w:rsidRDefault="00E3363A" w:rsidP="00515F4E">
      <w:pPr>
        <w:ind w:left="1134" w:hanging="283"/>
        <w:rPr>
          <w:rFonts w:ascii="Arial" w:hAnsi="Arial" w:cs="Arial"/>
          <w:sz w:val="24"/>
          <w:szCs w:val="24"/>
        </w:rPr>
      </w:pPr>
    </w:p>
    <w:p w14:paraId="017E8C0E" w14:textId="2AA7A60B" w:rsidR="00515F4E" w:rsidRPr="00BE6377" w:rsidRDefault="00515F4E">
      <w:pPr>
        <w:rPr>
          <w:rFonts w:ascii="Arial" w:hAnsi="Arial" w:cs="Arial"/>
          <w:b/>
          <w:bCs/>
          <w:sz w:val="24"/>
          <w:szCs w:val="24"/>
          <w:u w:val="single"/>
        </w:rPr>
      </w:pPr>
      <w:r w:rsidRPr="00BE6377">
        <w:rPr>
          <w:rFonts w:ascii="Arial" w:hAnsi="Arial" w:cs="Arial"/>
          <w:b/>
          <w:bCs/>
          <w:sz w:val="24"/>
          <w:szCs w:val="24"/>
          <w:u w:val="single"/>
        </w:rPr>
        <w:t xml:space="preserve">6. Annual General Meeting of the </w:t>
      </w:r>
      <w:proofErr w:type="spellStart"/>
      <w:r w:rsidRPr="00BE6377">
        <w:rPr>
          <w:rFonts w:ascii="Arial" w:hAnsi="Arial" w:cs="Arial"/>
          <w:b/>
          <w:bCs/>
          <w:sz w:val="24"/>
          <w:szCs w:val="24"/>
          <w:u w:val="single"/>
        </w:rPr>
        <w:t>Stantonbury</w:t>
      </w:r>
      <w:proofErr w:type="spellEnd"/>
      <w:r w:rsidRPr="00BE6377">
        <w:rPr>
          <w:rFonts w:ascii="Arial" w:hAnsi="Arial" w:cs="Arial"/>
          <w:b/>
          <w:bCs/>
          <w:sz w:val="24"/>
          <w:szCs w:val="24"/>
          <w:u w:val="single"/>
        </w:rPr>
        <w:t xml:space="preserve"> Ecumenical Partnership CIO</w:t>
      </w:r>
      <w:r w:rsidR="00BF0011" w:rsidRPr="00BE6377">
        <w:rPr>
          <w:rFonts w:ascii="Arial" w:hAnsi="Arial" w:cs="Arial"/>
          <w:b/>
          <w:bCs/>
          <w:sz w:val="24"/>
          <w:szCs w:val="24"/>
          <w:u w:val="single"/>
        </w:rPr>
        <w:t xml:space="preserve"> </w:t>
      </w:r>
      <w:r w:rsidR="00BF0011" w:rsidRPr="00BE6377">
        <w:rPr>
          <w:rFonts w:ascii="Arial" w:hAnsi="Arial" w:cs="Arial"/>
          <w:sz w:val="24"/>
          <w:szCs w:val="24"/>
        </w:rPr>
        <w:t>(</w:t>
      </w:r>
      <w:r w:rsidR="00BF0011" w:rsidRPr="00BE6377">
        <w:rPr>
          <w:rFonts w:ascii="Arial" w:hAnsi="Arial" w:cs="Arial"/>
          <w:i/>
          <w:iCs/>
          <w:sz w:val="24"/>
          <w:szCs w:val="24"/>
        </w:rPr>
        <w:t xml:space="preserve">chaired by </w:t>
      </w:r>
      <w:r w:rsidR="00A758DA" w:rsidRPr="00BE6377">
        <w:rPr>
          <w:rFonts w:ascii="Arial" w:hAnsi="Arial" w:cs="Arial"/>
          <w:i/>
          <w:iCs/>
          <w:sz w:val="24"/>
          <w:szCs w:val="24"/>
        </w:rPr>
        <w:t>David Preston,</w:t>
      </w:r>
      <w:r w:rsidR="00BF0011" w:rsidRPr="00BE6377">
        <w:rPr>
          <w:rFonts w:ascii="Arial" w:hAnsi="Arial" w:cs="Arial"/>
          <w:i/>
          <w:iCs/>
          <w:sz w:val="24"/>
          <w:szCs w:val="24"/>
        </w:rPr>
        <w:t xml:space="preserve"> Chair of Trustees</w:t>
      </w:r>
      <w:r w:rsidR="00BF0011" w:rsidRPr="00BE6377">
        <w:rPr>
          <w:rFonts w:ascii="Arial" w:hAnsi="Arial" w:cs="Arial"/>
          <w:sz w:val="24"/>
          <w:szCs w:val="24"/>
        </w:rPr>
        <w:t>)</w:t>
      </w:r>
    </w:p>
    <w:p w14:paraId="2823EAF2" w14:textId="359D977B" w:rsidR="00BF0011" w:rsidRPr="002D4D0B" w:rsidRDefault="00BF0011" w:rsidP="00BF0011">
      <w:pPr>
        <w:pStyle w:val="ListParagraph"/>
        <w:numPr>
          <w:ilvl w:val="0"/>
          <w:numId w:val="1"/>
        </w:numPr>
        <w:rPr>
          <w:rFonts w:ascii="Arial" w:hAnsi="Arial" w:cs="Arial"/>
          <w:sz w:val="24"/>
          <w:szCs w:val="24"/>
        </w:rPr>
      </w:pPr>
      <w:r w:rsidRPr="00BE6377">
        <w:rPr>
          <w:rFonts w:ascii="Arial" w:hAnsi="Arial" w:cs="Arial"/>
          <w:sz w:val="24"/>
          <w:szCs w:val="24"/>
        </w:rPr>
        <w:t>Minutes of the Annual General Meeting held on Thursday, 20th April 2023</w:t>
      </w:r>
      <w:r w:rsidR="007472E7" w:rsidRPr="00BE6377">
        <w:rPr>
          <w:rFonts w:ascii="Arial" w:hAnsi="Arial" w:cs="Arial"/>
          <w:sz w:val="24"/>
          <w:szCs w:val="24"/>
        </w:rPr>
        <w:t xml:space="preserve"> </w:t>
      </w:r>
    </w:p>
    <w:p w14:paraId="1453323A" w14:textId="549D0E66" w:rsidR="002D4D0B" w:rsidRDefault="002D4D0B" w:rsidP="002D4D0B">
      <w:pPr>
        <w:pStyle w:val="ListParagraph"/>
        <w:ind w:left="928"/>
        <w:rPr>
          <w:rFonts w:ascii="Arial" w:hAnsi="Arial" w:cs="Arial"/>
          <w:b/>
          <w:bCs/>
          <w:sz w:val="24"/>
          <w:szCs w:val="24"/>
        </w:rPr>
      </w:pPr>
      <w:r w:rsidRPr="002D4D0B">
        <w:rPr>
          <w:rFonts w:ascii="Arial" w:hAnsi="Arial" w:cs="Arial"/>
          <w:b/>
          <w:bCs/>
          <w:sz w:val="24"/>
          <w:szCs w:val="24"/>
        </w:rPr>
        <w:t>Agreed as correct.</w:t>
      </w:r>
    </w:p>
    <w:p w14:paraId="768C75B0" w14:textId="77777777" w:rsidR="002D4D0B" w:rsidRPr="002D4D0B" w:rsidRDefault="002D4D0B" w:rsidP="002D4D0B">
      <w:pPr>
        <w:pStyle w:val="ListParagraph"/>
        <w:ind w:left="928"/>
        <w:rPr>
          <w:rFonts w:ascii="Arial" w:hAnsi="Arial" w:cs="Arial"/>
          <w:b/>
          <w:bCs/>
          <w:sz w:val="24"/>
          <w:szCs w:val="24"/>
        </w:rPr>
      </w:pPr>
    </w:p>
    <w:p w14:paraId="1038018E" w14:textId="08B10A21" w:rsidR="00BF0011" w:rsidRDefault="00BF0011" w:rsidP="00BF0011">
      <w:pPr>
        <w:pStyle w:val="ListParagraph"/>
        <w:numPr>
          <w:ilvl w:val="0"/>
          <w:numId w:val="1"/>
        </w:numPr>
        <w:rPr>
          <w:rFonts w:ascii="Arial" w:hAnsi="Arial" w:cs="Arial"/>
          <w:sz w:val="24"/>
          <w:szCs w:val="24"/>
        </w:rPr>
      </w:pPr>
      <w:r w:rsidRPr="00BE6377">
        <w:rPr>
          <w:rFonts w:ascii="Arial" w:hAnsi="Arial" w:cs="Arial"/>
          <w:sz w:val="24"/>
          <w:szCs w:val="24"/>
        </w:rPr>
        <w:t>Matters arising</w:t>
      </w:r>
      <w:r w:rsidR="00600697">
        <w:rPr>
          <w:rFonts w:ascii="Arial" w:hAnsi="Arial" w:cs="Arial"/>
          <w:sz w:val="24"/>
          <w:szCs w:val="24"/>
        </w:rPr>
        <w:t>,</w:t>
      </w:r>
      <w:r w:rsidRPr="00BE6377">
        <w:rPr>
          <w:rFonts w:ascii="Arial" w:hAnsi="Arial" w:cs="Arial"/>
          <w:sz w:val="24"/>
          <w:szCs w:val="24"/>
        </w:rPr>
        <w:t xml:space="preserve"> </w:t>
      </w:r>
      <w:r w:rsidR="00600697">
        <w:rPr>
          <w:rFonts w:ascii="Arial" w:hAnsi="Arial" w:cs="Arial"/>
          <w:sz w:val="24"/>
          <w:szCs w:val="24"/>
        </w:rPr>
        <w:t>t</w:t>
      </w:r>
      <w:r w:rsidR="002D4D0B">
        <w:rPr>
          <w:rFonts w:ascii="Arial" w:hAnsi="Arial" w:cs="Arial"/>
          <w:sz w:val="24"/>
          <w:szCs w:val="24"/>
        </w:rPr>
        <w:t>here were none</w:t>
      </w:r>
    </w:p>
    <w:p w14:paraId="0F7EEE57" w14:textId="77777777" w:rsidR="00600697" w:rsidRPr="00BE6377" w:rsidRDefault="00600697" w:rsidP="00600697">
      <w:pPr>
        <w:pStyle w:val="ListParagraph"/>
        <w:ind w:left="928"/>
        <w:rPr>
          <w:rFonts w:ascii="Arial" w:hAnsi="Arial" w:cs="Arial"/>
          <w:sz w:val="24"/>
          <w:szCs w:val="24"/>
        </w:rPr>
      </w:pPr>
    </w:p>
    <w:p w14:paraId="5E0CC916" w14:textId="67EEA8A2" w:rsidR="00BF0011" w:rsidRDefault="00BF0011" w:rsidP="003D0AF1">
      <w:pPr>
        <w:pStyle w:val="ListParagraph"/>
        <w:numPr>
          <w:ilvl w:val="0"/>
          <w:numId w:val="1"/>
        </w:numPr>
        <w:spacing w:after="0"/>
        <w:rPr>
          <w:rFonts w:ascii="Arial" w:hAnsi="Arial" w:cs="Arial"/>
          <w:sz w:val="24"/>
          <w:szCs w:val="24"/>
        </w:rPr>
      </w:pPr>
      <w:r w:rsidRPr="00BE6377">
        <w:rPr>
          <w:rFonts w:ascii="Arial" w:hAnsi="Arial" w:cs="Arial"/>
          <w:sz w:val="24"/>
          <w:szCs w:val="24"/>
        </w:rPr>
        <w:t xml:space="preserve">Presentation of Annual Report by the Trustees </w:t>
      </w:r>
    </w:p>
    <w:p w14:paraId="20FE66C2" w14:textId="5ED8AEF6" w:rsidR="000A537D" w:rsidRDefault="00EA20F3" w:rsidP="000A537D">
      <w:pPr>
        <w:ind w:left="928"/>
        <w:rPr>
          <w:rFonts w:ascii="Arial" w:hAnsi="Arial" w:cs="Arial"/>
          <w:sz w:val="24"/>
          <w:szCs w:val="24"/>
        </w:rPr>
      </w:pPr>
      <w:r>
        <w:rPr>
          <w:rFonts w:ascii="Arial" w:hAnsi="Arial" w:cs="Arial"/>
          <w:sz w:val="24"/>
          <w:szCs w:val="24"/>
        </w:rPr>
        <w:lastRenderedPageBreak/>
        <w:t>The written report had been circulated</w:t>
      </w:r>
      <w:r w:rsidR="005C69E1">
        <w:rPr>
          <w:rFonts w:ascii="Arial" w:hAnsi="Arial" w:cs="Arial"/>
          <w:sz w:val="24"/>
          <w:szCs w:val="24"/>
        </w:rPr>
        <w:t>. It was ex</w:t>
      </w:r>
      <w:r w:rsidR="0072034B">
        <w:rPr>
          <w:rFonts w:ascii="Arial" w:hAnsi="Arial" w:cs="Arial"/>
          <w:sz w:val="24"/>
          <w:szCs w:val="24"/>
        </w:rPr>
        <w:t xml:space="preserve">plained that this becomes a public document </w:t>
      </w:r>
      <w:r w:rsidR="00AE219A">
        <w:rPr>
          <w:rFonts w:ascii="Arial" w:hAnsi="Arial" w:cs="Arial"/>
          <w:sz w:val="24"/>
          <w:szCs w:val="24"/>
        </w:rPr>
        <w:t>including the full names of the Trustees</w:t>
      </w:r>
      <w:r w:rsidR="00BC05AE">
        <w:rPr>
          <w:rFonts w:ascii="Arial" w:hAnsi="Arial" w:cs="Arial"/>
          <w:sz w:val="24"/>
          <w:szCs w:val="24"/>
        </w:rPr>
        <w:t xml:space="preserve"> and any vacancies</w:t>
      </w:r>
      <w:r w:rsidR="00B83790">
        <w:rPr>
          <w:rFonts w:ascii="Arial" w:hAnsi="Arial" w:cs="Arial"/>
          <w:sz w:val="24"/>
          <w:szCs w:val="24"/>
        </w:rPr>
        <w:t>.</w:t>
      </w:r>
      <w:r w:rsidR="00AE219A">
        <w:rPr>
          <w:rFonts w:ascii="Arial" w:hAnsi="Arial" w:cs="Arial"/>
          <w:sz w:val="24"/>
          <w:szCs w:val="24"/>
        </w:rPr>
        <w:t xml:space="preserve"> This is a statutory requirement</w:t>
      </w:r>
      <w:r w:rsidR="00A46E04">
        <w:rPr>
          <w:rFonts w:ascii="Arial" w:hAnsi="Arial" w:cs="Arial"/>
          <w:sz w:val="24"/>
          <w:szCs w:val="24"/>
        </w:rPr>
        <w:t xml:space="preserve"> of any registered charity.</w:t>
      </w:r>
    </w:p>
    <w:p w14:paraId="6792CDED" w14:textId="6104E393" w:rsidR="00E04B09" w:rsidRPr="000A537D" w:rsidRDefault="00B83790" w:rsidP="001A4109">
      <w:pPr>
        <w:ind w:left="928"/>
        <w:rPr>
          <w:rFonts w:ascii="Arial" w:hAnsi="Arial" w:cs="Arial"/>
          <w:sz w:val="24"/>
          <w:szCs w:val="24"/>
        </w:rPr>
      </w:pPr>
      <w:r>
        <w:rPr>
          <w:rFonts w:ascii="Arial" w:hAnsi="Arial" w:cs="Arial"/>
          <w:sz w:val="24"/>
          <w:szCs w:val="24"/>
        </w:rPr>
        <w:t xml:space="preserve">The Annual report can be added to </w:t>
      </w:r>
      <w:r w:rsidR="00DA3C7E">
        <w:rPr>
          <w:rFonts w:ascii="Arial" w:hAnsi="Arial" w:cs="Arial"/>
          <w:sz w:val="24"/>
          <w:szCs w:val="24"/>
        </w:rPr>
        <w:t xml:space="preserve">and amended until October when it is </w:t>
      </w:r>
      <w:r w:rsidR="00074E6C">
        <w:rPr>
          <w:rFonts w:ascii="Arial" w:hAnsi="Arial" w:cs="Arial"/>
          <w:sz w:val="24"/>
          <w:szCs w:val="24"/>
        </w:rPr>
        <w:t xml:space="preserve">approved by the Trustees before </w:t>
      </w:r>
      <w:r w:rsidR="001A4109">
        <w:rPr>
          <w:rFonts w:ascii="Arial" w:hAnsi="Arial" w:cs="Arial"/>
          <w:sz w:val="24"/>
          <w:szCs w:val="24"/>
        </w:rPr>
        <w:t xml:space="preserve">being </w:t>
      </w:r>
      <w:r w:rsidR="00DA3C7E">
        <w:rPr>
          <w:rFonts w:ascii="Arial" w:hAnsi="Arial" w:cs="Arial"/>
          <w:sz w:val="24"/>
          <w:szCs w:val="24"/>
        </w:rPr>
        <w:t xml:space="preserve">submitted to the </w:t>
      </w:r>
      <w:r w:rsidR="00074E6C">
        <w:rPr>
          <w:rFonts w:ascii="Arial" w:hAnsi="Arial" w:cs="Arial"/>
          <w:sz w:val="24"/>
          <w:szCs w:val="24"/>
        </w:rPr>
        <w:t>Charit</w:t>
      </w:r>
      <w:r w:rsidR="00935713">
        <w:rPr>
          <w:rFonts w:ascii="Arial" w:hAnsi="Arial" w:cs="Arial"/>
          <w:sz w:val="24"/>
          <w:szCs w:val="24"/>
        </w:rPr>
        <w:t>y</w:t>
      </w:r>
      <w:r w:rsidR="00074E6C">
        <w:rPr>
          <w:rFonts w:ascii="Arial" w:hAnsi="Arial" w:cs="Arial"/>
          <w:sz w:val="24"/>
          <w:szCs w:val="24"/>
        </w:rPr>
        <w:t xml:space="preserve"> Commission</w:t>
      </w:r>
      <w:r w:rsidR="001A4109">
        <w:rPr>
          <w:rFonts w:ascii="Arial" w:hAnsi="Arial" w:cs="Arial"/>
          <w:sz w:val="24"/>
          <w:szCs w:val="24"/>
        </w:rPr>
        <w:t>.</w:t>
      </w:r>
    </w:p>
    <w:p w14:paraId="3D549BC1" w14:textId="33FF1693" w:rsidR="00BF0011" w:rsidRDefault="00BF0011" w:rsidP="00BF0011">
      <w:pPr>
        <w:pStyle w:val="ListParagraph"/>
        <w:numPr>
          <w:ilvl w:val="0"/>
          <w:numId w:val="1"/>
        </w:numPr>
        <w:rPr>
          <w:rFonts w:ascii="Arial" w:hAnsi="Arial" w:cs="Arial"/>
          <w:sz w:val="24"/>
          <w:szCs w:val="24"/>
        </w:rPr>
      </w:pPr>
      <w:r w:rsidRPr="00BE6377">
        <w:rPr>
          <w:rFonts w:ascii="Arial" w:hAnsi="Arial" w:cs="Arial"/>
          <w:sz w:val="24"/>
          <w:szCs w:val="24"/>
        </w:rPr>
        <w:t>Presentation of</w:t>
      </w:r>
      <w:r w:rsidR="00966CED" w:rsidRPr="00BE6377">
        <w:rPr>
          <w:rFonts w:ascii="Arial" w:hAnsi="Arial" w:cs="Arial"/>
          <w:sz w:val="24"/>
          <w:szCs w:val="24"/>
        </w:rPr>
        <w:t xml:space="preserve"> Consolidated </w:t>
      </w:r>
      <w:r w:rsidRPr="00BE6377">
        <w:rPr>
          <w:rFonts w:ascii="Arial" w:hAnsi="Arial" w:cs="Arial"/>
          <w:sz w:val="24"/>
          <w:szCs w:val="24"/>
        </w:rPr>
        <w:t>Accounts for 2023</w:t>
      </w:r>
    </w:p>
    <w:p w14:paraId="32B435F5" w14:textId="110BD6F8" w:rsidR="0007417A" w:rsidRDefault="00333721" w:rsidP="0007417A">
      <w:pPr>
        <w:pStyle w:val="ListParagraph"/>
        <w:ind w:left="928"/>
        <w:rPr>
          <w:rFonts w:ascii="Arial" w:hAnsi="Arial" w:cs="Arial"/>
          <w:sz w:val="24"/>
          <w:szCs w:val="24"/>
        </w:rPr>
      </w:pPr>
      <w:r>
        <w:rPr>
          <w:rFonts w:ascii="Arial" w:hAnsi="Arial" w:cs="Arial"/>
          <w:sz w:val="24"/>
          <w:szCs w:val="24"/>
        </w:rPr>
        <w:t>Draft Consolidated Accounts had been circulated</w:t>
      </w:r>
      <w:r w:rsidR="00F23433">
        <w:rPr>
          <w:rFonts w:ascii="Arial" w:hAnsi="Arial" w:cs="Arial"/>
          <w:sz w:val="24"/>
          <w:szCs w:val="24"/>
        </w:rPr>
        <w:t>; next year the AGM would be held later to allow time to produce the consolidated accoun</w:t>
      </w:r>
      <w:r w:rsidR="002C5EDC">
        <w:rPr>
          <w:rFonts w:ascii="Arial" w:hAnsi="Arial" w:cs="Arial"/>
          <w:sz w:val="24"/>
          <w:szCs w:val="24"/>
        </w:rPr>
        <w:t>ts.</w:t>
      </w:r>
    </w:p>
    <w:p w14:paraId="2B06B0D8" w14:textId="2FC0A0E0" w:rsidR="002C5EDC" w:rsidRDefault="002C5EDC" w:rsidP="0007417A">
      <w:pPr>
        <w:pStyle w:val="ListParagraph"/>
        <w:ind w:left="928"/>
        <w:rPr>
          <w:rFonts w:ascii="Arial" w:hAnsi="Arial" w:cs="Arial"/>
          <w:sz w:val="24"/>
          <w:szCs w:val="24"/>
        </w:rPr>
      </w:pPr>
      <w:r>
        <w:rPr>
          <w:rFonts w:ascii="Arial" w:hAnsi="Arial" w:cs="Arial"/>
          <w:sz w:val="24"/>
          <w:szCs w:val="24"/>
        </w:rPr>
        <w:t>Adrian had prepared a Power</w:t>
      </w:r>
      <w:r w:rsidR="00D7453D">
        <w:rPr>
          <w:rFonts w:ascii="Arial" w:hAnsi="Arial" w:cs="Arial"/>
          <w:sz w:val="24"/>
          <w:szCs w:val="24"/>
        </w:rPr>
        <w:t>P</w:t>
      </w:r>
      <w:r>
        <w:rPr>
          <w:rFonts w:ascii="Arial" w:hAnsi="Arial" w:cs="Arial"/>
          <w:sz w:val="24"/>
          <w:szCs w:val="24"/>
        </w:rPr>
        <w:t xml:space="preserve">oint </w:t>
      </w:r>
      <w:r w:rsidR="000B42A8">
        <w:rPr>
          <w:rFonts w:ascii="Arial" w:hAnsi="Arial" w:cs="Arial"/>
          <w:sz w:val="24"/>
          <w:szCs w:val="24"/>
        </w:rPr>
        <w:t>financial summary for the meeting</w:t>
      </w:r>
      <w:r w:rsidR="00FB301A">
        <w:rPr>
          <w:rFonts w:ascii="Arial" w:hAnsi="Arial" w:cs="Arial"/>
          <w:sz w:val="24"/>
          <w:szCs w:val="24"/>
        </w:rPr>
        <w:t xml:space="preserve"> and drew attention to the</w:t>
      </w:r>
      <w:r w:rsidR="00791A02">
        <w:rPr>
          <w:rFonts w:ascii="Arial" w:hAnsi="Arial" w:cs="Arial"/>
          <w:sz w:val="24"/>
          <w:szCs w:val="24"/>
        </w:rPr>
        <w:t xml:space="preserve"> offered </w:t>
      </w:r>
      <w:r w:rsidR="00627ADE">
        <w:rPr>
          <w:rFonts w:ascii="Arial" w:hAnsi="Arial" w:cs="Arial"/>
          <w:sz w:val="24"/>
          <w:szCs w:val="24"/>
        </w:rPr>
        <w:t xml:space="preserve">Parish Share for 2024 of </w:t>
      </w:r>
      <w:r w:rsidR="00164801">
        <w:rPr>
          <w:rFonts w:ascii="Arial" w:hAnsi="Arial" w:cs="Arial"/>
          <w:sz w:val="24"/>
          <w:szCs w:val="24"/>
        </w:rPr>
        <w:t>£143,000 compared with giving for 2018 of</w:t>
      </w:r>
      <w:r w:rsidR="00DC66F8">
        <w:rPr>
          <w:rFonts w:ascii="Arial" w:hAnsi="Arial" w:cs="Arial"/>
          <w:sz w:val="24"/>
          <w:szCs w:val="24"/>
        </w:rPr>
        <w:t xml:space="preserve"> £183,000.</w:t>
      </w:r>
    </w:p>
    <w:p w14:paraId="246D2300" w14:textId="239BB692" w:rsidR="0052396E" w:rsidRDefault="0052396E" w:rsidP="0007417A">
      <w:pPr>
        <w:pStyle w:val="ListParagraph"/>
        <w:ind w:left="928"/>
        <w:rPr>
          <w:rFonts w:ascii="Arial" w:hAnsi="Arial" w:cs="Arial"/>
          <w:sz w:val="24"/>
          <w:szCs w:val="24"/>
        </w:rPr>
      </w:pPr>
      <w:r>
        <w:rPr>
          <w:rFonts w:ascii="Arial" w:hAnsi="Arial" w:cs="Arial"/>
          <w:sz w:val="24"/>
          <w:szCs w:val="24"/>
        </w:rPr>
        <w:t>In answer to a question, Adri</w:t>
      </w:r>
      <w:r w:rsidR="00C370EE">
        <w:rPr>
          <w:rFonts w:ascii="Arial" w:hAnsi="Arial" w:cs="Arial"/>
          <w:sz w:val="24"/>
          <w:szCs w:val="24"/>
        </w:rPr>
        <w:t>a</w:t>
      </w:r>
      <w:r>
        <w:rPr>
          <w:rFonts w:ascii="Arial" w:hAnsi="Arial" w:cs="Arial"/>
          <w:sz w:val="24"/>
          <w:szCs w:val="24"/>
        </w:rPr>
        <w:t xml:space="preserve">n </w:t>
      </w:r>
      <w:r w:rsidR="003C2D9A">
        <w:rPr>
          <w:rFonts w:ascii="Arial" w:hAnsi="Arial" w:cs="Arial"/>
          <w:sz w:val="24"/>
          <w:szCs w:val="24"/>
        </w:rPr>
        <w:t>said money was being kept for a House for Duty post</w:t>
      </w:r>
      <w:r w:rsidR="00C370EE">
        <w:rPr>
          <w:rFonts w:ascii="Arial" w:hAnsi="Arial" w:cs="Arial"/>
          <w:sz w:val="24"/>
          <w:szCs w:val="24"/>
        </w:rPr>
        <w:t>.</w:t>
      </w:r>
    </w:p>
    <w:p w14:paraId="142E1019" w14:textId="72D0F907" w:rsidR="00464A9F" w:rsidRDefault="00C370EE" w:rsidP="00AE10DC">
      <w:pPr>
        <w:pStyle w:val="ListParagraph"/>
        <w:ind w:left="928"/>
        <w:rPr>
          <w:rFonts w:ascii="Arial" w:hAnsi="Arial" w:cs="Arial"/>
          <w:sz w:val="24"/>
          <w:szCs w:val="24"/>
        </w:rPr>
      </w:pPr>
      <w:r>
        <w:rPr>
          <w:rFonts w:ascii="Arial" w:hAnsi="Arial" w:cs="Arial"/>
          <w:sz w:val="24"/>
          <w:szCs w:val="24"/>
        </w:rPr>
        <w:t>Rod thanked Adrian for all his work</w:t>
      </w:r>
      <w:r w:rsidR="00AE10DC">
        <w:rPr>
          <w:rFonts w:ascii="Arial" w:hAnsi="Arial" w:cs="Arial"/>
          <w:sz w:val="24"/>
          <w:szCs w:val="24"/>
        </w:rPr>
        <w:t>, all present concurred.</w:t>
      </w:r>
    </w:p>
    <w:p w14:paraId="39A99D09" w14:textId="77777777" w:rsidR="00AE10DC" w:rsidRPr="00464A9F" w:rsidRDefault="00AE10DC" w:rsidP="00AE10DC">
      <w:pPr>
        <w:pStyle w:val="ListParagraph"/>
        <w:ind w:left="928"/>
        <w:rPr>
          <w:rFonts w:ascii="Arial" w:hAnsi="Arial" w:cs="Arial"/>
          <w:sz w:val="24"/>
          <w:szCs w:val="24"/>
        </w:rPr>
      </w:pPr>
    </w:p>
    <w:p w14:paraId="3A77C4D4" w14:textId="183F1023" w:rsidR="007472E7" w:rsidRPr="009A3851" w:rsidRDefault="00515F4E" w:rsidP="009A3851">
      <w:pPr>
        <w:pStyle w:val="ListParagraph"/>
        <w:numPr>
          <w:ilvl w:val="0"/>
          <w:numId w:val="1"/>
        </w:numPr>
        <w:rPr>
          <w:rFonts w:ascii="Arial" w:hAnsi="Arial" w:cs="Arial"/>
          <w:i/>
          <w:iCs/>
          <w:sz w:val="24"/>
          <w:szCs w:val="24"/>
        </w:rPr>
      </w:pPr>
      <w:r w:rsidRPr="00BE6377">
        <w:rPr>
          <w:rFonts w:ascii="Arial" w:hAnsi="Arial" w:cs="Arial"/>
          <w:sz w:val="24"/>
          <w:szCs w:val="24"/>
        </w:rPr>
        <w:t>Current Membership numbers and lists 202</w:t>
      </w:r>
      <w:r w:rsidR="00BF0011" w:rsidRPr="00BE6377">
        <w:rPr>
          <w:rFonts w:ascii="Arial" w:hAnsi="Arial" w:cs="Arial"/>
          <w:sz w:val="24"/>
          <w:szCs w:val="24"/>
        </w:rPr>
        <w:t>4</w:t>
      </w:r>
      <w:r w:rsidR="009A3851">
        <w:rPr>
          <w:rFonts w:ascii="Arial" w:hAnsi="Arial" w:cs="Arial"/>
          <w:sz w:val="24"/>
          <w:szCs w:val="24"/>
        </w:rPr>
        <w:t>:</w:t>
      </w:r>
      <w:r w:rsidR="007472E7" w:rsidRPr="00BE6377">
        <w:rPr>
          <w:rFonts w:ascii="Arial" w:hAnsi="Arial" w:cs="Arial"/>
          <w:sz w:val="24"/>
          <w:szCs w:val="24"/>
        </w:rPr>
        <w:t xml:space="preserve"> </w:t>
      </w:r>
    </w:p>
    <w:p w14:paraId="13A767A0" w14:textId="77777777" w:rsidR="009A3851" w:rsidRPr="00BE6377" w:rsidRDefault="009A3851" w:rsidP="009A3851">
      <w:pPr>
        <w:pStyle w:val="ListParagraph"/>
        <w:ind w:left="928"/>
        <w:rPr>
          <w:rFonts w:ascii="Arial" w:hAnsi="Arial" w:cs="Arial"/>
          <w:i/>
          <w:iCs/>
          <w:sz w:val="24"/>
          <w:szCs w:val="24"/>
        </w:rPr>
      </w:pPr>
    </w:p>
    <w:tbl>
      <w:tblPr>
        <w:tblStyle w:val="TableGrid"/>
        <w:tblW w:w="0" w:type="auto"/>
        <w:tblInd w:w="928" w:type="dxa"/>
        <w:tblLook w:val="04A0" w:firstRow="1" w:lastRow="0" w:firstColumn="1" w:lastColumn="0" w:noHBand="0" w:noVBand="1"/>
      </w:tblPr>
      <w:tblGrid>
        <w:gridCol w:w="3462"/>
        <w:gridCol w:w="2022"/>
      </w:tblGrid>
      <w:tr w:rsidR="007472E7" w:rsidRPr="00BE6377" w14:paraId="22D995A4" w14:textId="77777777" w:rsidTr="007472E7">
        <w:tc>
          <w:tcPr>
            <w:tcW w:w="3462" w:type="dxa"/>
          </w:tcPr>
          <w:p w14:paraId="1D2BF9E9" w14:textId="5656A016" w:rsidR="007472E7" w:rsidRPr="00BE6377" w:rsidRDefault="007472E7" w:rsidP="007472E7">
            <w:pPr>
              <w:pStyle w:val="ListParagraph"/>
              <w:ind w:left="0"/>
              <w:rPr>
                <w:rFonts w:ascii="Arial" w:hAnsi="Arial" w:cs="Arial"/>
                <w:sz w:val="24"/>
                <w:szCs w:val="24"/>
              </w:rPr>
            </w:pPr>
            <w:r w:rsidRPr="00BE6377">
              <w:rPr>
                <w:rFonts w:ascii="Arial" w:hAnsi="Arial" w:cs="Arial"/>
                <w:sz w:val="24"/>
                <w:szCs w:val="24"/>
              </w:rPr>
              <w:t>Bradwell</w:t>
            </w:r>
          </w:p>
        </w:tc>
        <w:tc>
          <w:tcPr>
            <w:tcW w:w="2022" w:type="dxa"/>
          </w:tcPr>
          <w:p w14:paraId="3B1F1405" w14:textId="13472335" w:rsidR="007472E7" w:rsidRPr="00BE6377" w:rsidRDefault="007472E7" w:rsidP="007472E7">
            <w:pPr>
              <w:jc w:val="center"/>
              <w:rPr>
                <w:rFonts w:ascii="Arial" w:hAnsi="Arial" w:cs="Arial"/>
                <w:sz w:val="24"/>
                <w:szCs w:val="24"/>
              </w:rPr>
            </w:pPr>
            <w:r w:rsidRPr="00BE6377">
              <w:rPr>
                <w:rFonts w:ascii="Arial" w:hAnsi="Arial" w:cs="Arial"/>
                <w:sz w:val="24"/>
                <w:szCs w:val="24"/>
              </w:rPr>
              <w:t>80</w:t>
            </w:r>
          </w:p>
        </w:tc>
      </w:tr>
      <w:tr w:rsidR="007472E7" w:rsidRPr="00BE6377" w14:paraId="5FD9B87E" w14:textId="77777777" w:rsidTr="007472E7">
        <w:tc>
          <w:tcPr>
            <w:tcW w:w="3462" w:type="dxa"/>
          </w:tcPr>
          <w:p w14:paraId="104E7C70" w14:textId="7EBB1C46" w:rsidR="007472E7" w:rsidRPr="00BE6377" w:rsidRDefault="007472E7" w:rsidP="007472E7">
            <w:pPr>
              <w:pStyle w:val="ListParagraph"/>
              <w:ind w:left="0"/>
              <w:rPr>
                <w:rFonts w:ascii="Arial" w:hAnsi="Arial" w:cs="Arial"/>
                <w:sz w:val="24"/>
                <w:szCs w:val="24"/>
              </w:rPr>
            </w:pPr>
            <w:r w:rsidRPr="00BE6377">
              <w:rPr>
                <w:rFonts w:ascii="Arial" w:hAnsi="Arial" w:cs="Arial"/>
                <w:sz w:val="24"/>
                <w:szCs w:val="24"/>
              </w:rPr>
              <w:t>Christ Church</w:t>
            </w:r>
          </w:p>
        </w:tc>
        <w:tc>
          <w:tcPr>
            <w:tcW w:w="2022" w:type="dxa"/>
          </w:tcPr>
          <w:p w14:paraId="2E088F95" w14:textId="48EDECDF" w:rsidR="007472E7" w:rsidRPr="00BE6377" w:rsidRDefault="007472E7" w:rsidP="007472E7">
            <w:pPr>
              <w:pStyle w:val="ListParagraph"/>
              <w:ind w:left="0"/>
              <w:jc w:val="center"/>
              <w:rPr>
                <w:rFonts w:ascii="Arial" w:hAnsi="Arial" w:cs="Arial"/>
                <w:sz w:val="24"/>
                <w:szCs w:val="24"/>
              </w:rPr>
            </w:pPr>
            <w:r w:rsidRPr="00BE6377">
              <w:rPr>
                <w:rFonts w:ascii="Arial" w:hAnsi="Arial" w:cs="Arial"/>
                <w:sz w:val="24"/>
                <w:szCs w:val="24"/>
              </w:rPr>
              <w:t>32</w:t>
            </w:r>
          </w:p>
        </w:tc>
      </w:tr>
      <w:tr w:rsidR="007472E7" w:rsidRPr="00BE6377" w14:paraId="6CD2B4D2" w14:textId="77777777" w:rsidTr="007472E7">
        <w:tc>
          <w:tcPr>
            <w:tcW w:w="3462" w:type="dxa"/>
          </w:tcPr>
          <w:p w14:paraId="3E87A885" w14:textId="4CD96FF3" w:rsidR="007472E7" w:rsidRPr="00BE6377" w:rsidRDefault="007472E7" w:rsidP="007472E7">
            <w:pPr>
              <w:pStyle w:val="ListParagraph"/>
              <w:ind w:left="0"/>
              <w:rPr>
                <w:rFonts w:ascii="Arial" w:hAnsi="Arial" w:cs="Arial"/>
                <w:sz w:val="24"/>
                <w:szCs w:val="24"/>
              </w:rPr>
            </w:pPr>
            <w:r w:rsidRPr="00BE6377">
              <w:rPr>
                <w:rFonts w:ascii="Arial" w:hAnsi="Arial" w:cs="Arial"/>
                <w:sz w:val="24"/>
                <w:szCs w:val="24"/>
              </w:rPr>
              <w:t>Cross and Stable</w:t>
            </w:r>
          </w:p>
        </w:tc>
        <w:tc>
          <w:tcPr>
            <w:tcW w:w="2022" w:type="dxa"/>
          </w:tcPr>
          <w:p w14:paraId="7558BB9F" w14:textId="54E2769A" w:rsidR="007472E7" w:rsidRPr="00BE6377" w:rsidRDefault="007472E7" w:rsidP="007472E7">
            <w:pPr>
              <w:pStyle w:val="ListParagraph"/>
              <w:ind w:left="0"/>
              <w:jc w:val="center"/>
              <w:rPr>
                <w:rFonts w:ascii="Arial" w:hAnsi="Arial" w:cs="Arial"/>
                <w:sz w:val="24"/>
                <w:szCs w:val="24"/>
              </w:rPr>
            </w:pPr>
            <w:r w:rsidRPr="00BE6377">
              <w:rPr>
                <w:rFonts w:ascii="Arial" w:hAnsi="Arial" w:cs="Arial"/>
                <w:sz w:val="24"/>
                <w:szCs w:val="24"/>
              </w:rPr>
              <w:t>36</w:t>
            </w:r>
          </w:p>
        </w:tc>
      </w:tr>
      <w:tr w:rsidR="007472E7" w:rsidRPr="00BE6377" w14:paraId="504DC92D" w14:textId="77777777" w:rsidTr="007472E7">
        <w:tc>
          <w:tcPr>
            <w:tcW w:w="3462" w:type="dxa"/>
          </w:tcPr>
          <w:p w14:paraId="6A6FD43F" w14:textId="645B9C0A" w:rsidR="007472E7" w:rsidRPr="00BE6377" w:rsidRDefault="007472E7" w:rsidP="007472E7">
            <w:pPr>
              <w:pStyle w:val="ListParagraph"/>
              <w:ind w:left="0"/>
              <w:rPr>
                <w:rFonts w:ascii="Arial" w:hAnsi="Arial" w:cs="Arial"/>
                <w:sz w:val="24"/>
                <w:szCs w:val="24"/>
              </w:rPr>
            </w:pPr>
            <w:r w:rsidRPr="00BE6377">
              <w:rPr>
                <w:rFonts w:ascii="Arial" w:hAnsi="Arial" w:cs="Arial"/>
                <w:sz w:val="24"/>
                <w:szCs w:val="24"/>
              </w:rPr>
              <w:t>St Andrews</w:t>
            </w:r>
          </w:p>
        </w:tc>
        <w:tc>
          <w:tcPr>
            <w:tcW w:w="2022" w:type="dxa"/>
          </w:tcPr>
          <w:p w14:paraId="5F2E6DBF" w14:textId="3D822E6F" w:rsidR="007472E7" w:rsidRPr="00BE6377" w:rsidRDefault="00D046C3" w:rsidP="007472E7">
            <w:pPr>
              <w:pStyle w:val="ListParagraph"/>
              <w:ind w:left="0"/>
              <w:jc w:val="center"/>
              <w:rPr>
                <w:rFonts w:ascii="Arial" w:hAnsi="Arial" w:cs="Arial"/>
                <w:sz w:val="24"/>
                <w:szCs w:val="24"/>
              </w:rPr>
            </w:pPr>
            <w:r w:rsidRPr="00BE6377">
              <w:rPr>
                <w:rFonts w:ascii="Arial" w:hAnsi="Arial" w:cs="Arial"/>
                <w:sz w:val="24"/>
                <w:szCs w:val="24"/>
              </w:rPr>
              <w:t>80</w:t>
            </w:r>
          </w:p>
        </w:tc>
      </w:tr>
      <w:tr w:rsidR="007472E7" w:rsidRPr="00BE6377" w14:paraId="34BE8671" w14:textId="77777777" w:rsidTr="007472E7">
        <w:tc>
          <w:tcPr>
            <w:tcW w:w="3462" w:type="dxa"/>
          </w:tcPr>
          <w:p w14:paraId="532BB576" w14:textId="01297AF4" w:rsidR="007472E7" w:rsidRPr="00BE6377" w:rsidRDefault="007472E7" w:rsidP="007472E7">
            <w:pPr>
              <w:pStyle w:val="ListParagraph"/>
              <w:ind w:left="0"/>
              <w:rPr>
                <w:rFonts w:ascii="Arial" w:hAnsi="Arial" w:cs="Arial"/>
                <w:sz w:val="24"/>
                <w:szCs w:val="24"/>
              </w:rPr>
            </w:pPr>
            <w:r w:rsidRPr="00BE6377">
              <w:rPr>
                <w:rFonts w:ascii="Arial" w:hAnsi="Arial" w:cs="Arial"/>
                <w:sz w:val="24"/>
                <w:szCs w:val="24"/>
              </w:rPr>
              <w:t>St James</w:t>
            </w:r>
          </w:p>
        </w:tc>
        <w:tc>
          <w:tcPr>
            <w:tcW w:w="2022" w:type="dxa"/>
          </w:tcPr>
          <w:p w14:paraId="4EDD6235" w14:textId="2F6C3782" w:rsidR="007472E7" w:rsidRPr="00BE6377" w:rsidRDefault="007472E7" w:rsidP="007472E7">
            <w:pPr>
              <w:pStyle w:val="ListParagraph"/>
              <w:ind w:left="0"/>
              <w:jc w:val="center"/>
              <w:rPr>
                <w:rFonts w:ascii="Arial" w:hAnsi="Arial" w:cs="Arial"/>
                <w:sz w:val="24"/>
                <w:szCs w:val="24"/>
              </w:rPr>
            </w:pPr>
            <w:r w:rsidRPr="00BE6377">
              <w:rPr>
                <w:rFonts w:ascii="Arial" w:hAnsi="Arial" w:cs="Arial"/>
                <w:sz w:val="24"/>
                <w:szCs w:val="24"/>
              </w:rPr>
              <w:t>49</w:t>
            </w:r>
          </w:p>
        </w:tc>
      </w:tr>
      <w:tr w:rsidR="007472E7" w:rsidRPr="00BE6377" w14:paraId="66FD5F25" w14:textId="77777777" w:rsidTr="007472E7">
        <w:tc>
          <w:tcPr>
            <w:tcW w:w="3462" w:type="dxa"/>
          </w:tcPr>
          <w:p w14:paraId="0C386822" w14:textId="4DFC9476" w:rsidR="007472E7" w:rsidRPr="00BE6377" w:rsidRDefault="007472E7" w:rsidP="007472E7">
            <w:pPr>
              <w:pStyle w:val="ListParagraph"/>
              <w:ind w:left="0"/>
              <w:rPr>
                <w:rFonts w:ascii="Arial" w:hAnsi="Arial" w:cs="Arial"/>
                <w:sz w:val="24"/>
                <w:szCs w:val="24"/>
              </w:rPr>
            </w:pPr>
            <w:r w:rsidRPr="00BE6377">
              <w:rPr>
                <w:rFonts w:ascii="Arial" w:hAnsi="Arial" w:cs="Arial"/>
                <w:sz w:val="24"/>
                <w:szCs w:val="24"/>
              </w:rPr>
              <w:t>Willen</w:t>
            </w:r>
          </w:p>
        </w:tc>
        <w:tc>
          <w:tcPr>
            <w:tcW w:w="2022" w:type="dxa"/>
          </w:tcPr>
          <w:p w14:paraId="6AFF93FA" w14:textId="028D19BF" w:rsidR="007472E7" w:rsidRPr="00BE6377" w:rsidRDefault="007472E7" w:rsidP="007472E7">
            <w:pPr>
              <w:pStyle w:val="ListParagraph"/>
              <w:ind w:left="0"/>
              <w:jc w:val="center"/>
              <w:rPr>
                <w:rFonts w:ascii="Arial" w:hAnsi="Arial" w:cs="Arial"/>
                <w:sz w:val="24"/>
                <w:szCs w:val="24"/>
              </w:rPr>
            </w:pPr>
            <w:r w:rsidRPr="00BE6377">
              <w:rPr>
                <w:rFonts w:ascii="Arial" w:hAnsi="Arial" w:cs="Arial"/>
                <w:sz w:val="24"/>
                <w:szCs w:val="24"/>
              </w:rPr>
              <w:t>43</w:t>
            </w:r>
          </w:p>
        </w:tc>
      </w:tr>
      <w:tr w:rsidR="007472E7" w:rsidRPr="00BE6377" w14:paraId="1EF2484C" w14:textId="77777777" w:rsidTr="007472E7">
        <w:tc>
          <w:tcPr>
            <w:tcW w:w="3462" w:type="dxa"/>
          </w:tcPr>
          <w:p w14:paraId="2137F984" w14:textId="77F01B33" w:rsidR="007472E7" w:rsidRPr="00BE6377" w:rsidRDefault="007472E7" w:rsidP="007472E7">
            <w:pPr>
              <w:pStyle w:val="ListParagraph"/>
              <w:ind w:left="0"/>
              <w:rPr>
                <w:rFonts w:ascii="Arial" w:hAnsi="Arial" w:cs="Arial"/>
                <w:sz w:val="24"/>
                <w:szCs w:val="24"/>
              </w:rPr>
            </w:pPr>
            <w:r w:rsidRPr="00BE6377">
              <w:rPr>
                <w:rFonts w:ascii="Arial" w:hAnsi="Arial" w:cs="Arial"/>
                <w:sz w:val="24"/>
                <w:szCs w:val="24"/>
              </w:rPr>
              <w:t>Total</w:t>
            </w:r>
          </w:p>
        </w:tc>
        <w:tc>
          <w:tcPr>
            <w:tcW w:w="2022" w:type="dxa"/>
          </w:tcPr>
          <w:p w14:paraId="7B6C0614" w14:textId="75A42C10" w:rsidR="007472E7" w:rsidRPr="00BE6377" w:rsidRDefault="00D046C3" w:rsidP="007472E7">
            <w:pPr>
              <w:pStyle w:val="ListParagraph"/>
              <w:ind w:left="0"/>
              <w:jc w:val="center"/>
              <w:rPr>
                <w:rFonts w:ascii="Arial" w:hAnsi="Arial" w:cs="Arial"/>
                <w:sz w:val="24"/>
                <w:szCs w:val="24"/>
              </w:rPr>
            </w:pPr>
            <w:r w:rsidRPr="00BE6377">
              <w:rPr>
                <w:rFonts w:ascii="Arial" w:hAnsi="Arial" w:cs="Arial"/>
                <w:sz w:val="24"/>
                <w:szCs w:val="24"/>
              </w:rPr>
              <w:t>320</w:t>
            </w:r>
          </w:p>
        </w:tc>
      </w:tr>
    </w:tbl>
    <w:p w14:paraId="7BAAF207" w14:textId="77777777" w:rsidR="007472E7" w:rsidRDefault="007472E7" w:rsidP="007472E7">
      <w:pPr>
        <w:pStyle w:val="ListParagraph"/>
        <w:ind w:left="928"/>
        <w:rPr>
          <w:rFonts w:ascii="Arial" w:hAnsi="Arial" w:cs="Arial"/>
          <w:sz w:val="24"/>
          <w:szCs w:val="24"/>
        </w:rPr>
      </w:pPr>
    </w:p>
    <w:p w14:paraId="074800A0" w14:textId="11DDF2CC" w:rsidR="00AF59BB" w:rsidRDefault="00C56039" w:rsidP="008201CE">
      <w:pPr>
        <w:pStyle w:val="ListParagraph"/>
        <w:ind w:left="928"/>
        <w:rPr>
          <w:rFonts w:ascii="Arial" w:hAnsi="Arial" w:cs="Arial"/>
          <w:sz w:val="24"/>
          <w:szCs w:val="24"/>
        </w:rPr>
      </w:pPr>
      <w:r>
        <w:rPr>
          <w:rFonts w:ascii="Arial" w:hAnsi="Arial" w:cs="Arial"/>
          <w:sz w:val="24"/>
          <w:szCs w:val="24"/>
        </w:rPr>
        <w:t>T</w:t>
      </w:r>
      <w:r w:rsidR="00494FFC">
        <w:rPr>
          <w:rFonts w:ascii="Arial" w:hAnsi="Arial" w:cs="Arial"/>
          <w:sz w:val="24"/>
          <w:szCs w:val="24"/>
        </w:rPr>
        <w:t>h</w:t>
      </w:r>
      <w:r>
        <w:rPr>
          <w:rFonts w:ascii="Arial" w:hAnsi="Arial" w:cs="Arial"/>
          <w:sz w:val="24"/>
          <w:szCs w:val="24"/>
        </w:rPr>
        <w:t>e numbers had been presented.</w:t>
      </w:r>
      <w:r w:rsidR="00494FFC">
        <w:rPr>
          <w:rFonts w:ascii="Arial" w:hAnsi="Arial" w:cs="Arial"/>
          <w:sz w:val="24"/>
          <w:szCs w:val="24"/>
        </w:rPr>
        <w:t xml:space="preserve"> David added that </w:t>
      </w:r>
      <w:r w:rsidR="00AF59BB" w:rsidRPr="00AF59BB">
        <w:rPr>
          <w:rFonts w:ascii="Arial" w:hAnsi="Arial" w:cs="Arial"/>
          <w:sz w:val="24"/>
          <w:szCs w:val="24"/>
        </w:rPr>
        <w:t>a single register for the Partnership, as required by our governing documents</w:t>
      </w:r>
      <w:r w:rsidR="00607270">
        <w:rPr>
          <w:rFonts w:ascii="Arial" w:hAnsi="Arial" w:cs="Arial"/>
          <w:sz w:val="24"/>
          <w:szCs w:val="24"/>
        </w:rPr>
        <w:t>, was being prepared.</w:t>
      </w:r>
    </w:p>
    <w:p w14:paraId="4476B196" w14:textId="3126ED82" w:rsidR="00141EA2" w:rsidRDefault="00141EA2" w:rsidP="00141EA2">
      <w:pPr>
        <w:pStyle w:val="ListParagraph"/>
        <w:ind w:left="928"/>
        <w:rPr>
          <w:rFonts w:ascii="Arial" w:hAnsi="Arial" w:cs="Arial"/>
          <w:sz w:val="24"/>
          <w:szCs w:val="24"/>
        </w:rPr>
      </w:pPr>
      <w:r>
        <w:rPr>
          <w:rFonts w:ascii="Arial" w:hAnsi="Arial" w:cs="Arial"/>
          <w:sz w:val="24"/>
          <w:szCs w:val="24"/>
        </w:rPr>
        <w:t xml:space="preserve">Questions were raised on </w:t>
      </w:r>
      <w:r w:rsidR="00996EEF">
        <w:rPr>
          <w:rFonts w:ascii="Arial" w:hAnsi="Arial" w:cs="Arial"/>
          <w:sz w:val="24"/>
          <w:szCs w:val="24"/>
        </w:rPr>
        <w:t>how data would be stored.</w:t>
      </w:r>
    </w:p>
    <w:p w14:paraId="565CC6CB" w14:textId="785C07DC" w:rsidR="00607270" w:rsidRDefault="00607270" w:rsidP="00141EA2">
      <w:pPr>
        <w:pStyle w:val="ListParagraph"/>
        <w:ind w:left="928"/>
        <w:rPr>
          <w:rFonts w:ascii="Arial" w:hAnsi="Arial" w:cs="Arial"/>
          <w:sz w:val="24"/>
          <w:szCs w:val="24"/>
        </w:rPr>
      </w:pPr>
      <w:r>
        <w:rPr>
          <w:rFonts w:ascii="Arial" w:hAnsi="Arial" w:cs="Arial"/>
          <w:sz w:val="24"/>
          <w:szCs w:val="24"/>
        </w:rPr>
        <w:t xml:space="preserve">Diana explained this was a legal </w:t>
      </w:r>
      <w:r w:rsidR="00141EA2">
        <w:rPr>
          <w:rFonts w:ascii="Arial" w:hAnsi="Arial" w:cs="Arial"/>
          <w:sz w:val="24"/>
          <w:szCs w:val="24"/>
        </w:rPr>
        <w:t>requirement</w:t>
      </w:r>
      <w:r w:rsidR="00714F16">
        <w:rPr>
          <w:rFonts w:ascii="Arial" w:hAnsi="Arial" w:cs="Arial"/>
          <w:sz w:val="24"/>
          <w:szCs w:val="24"/>
        </w:rPr>
        <w:t>, addresses were not required, email addresses were needed where available, denomination</w:t>
      </w:r>
      <w:r w:rsidR="008A70B3">
        <w:rPr>
          <w:rFonts w:ascii="Arial" w:hAnsi="Arial" w:cs="Arial"/>
          <w:sz w:val="24"/>
          <w:szCs w:val="24"/>
        </w:rPr>
        <w:t>s were required.</w:t>
      </w:r>
      <w:r w:rsidR="00860263">
        <w:rPr>
          <w:rFonts w:ascii="Arial" w:hAnsi="Arial" w:cs="Arial"/>
          <w:sz w:val="24"/>
          <w:szCs w:val="24"/>
        </w:rPr>
        <w:t xml:space="preserve"> If a physical copy was required, this could be kept at the Christ Church office as the nominated charity address.</w:t>
      </w:r>
    </w:p>
    <w:p w14:paraId="7F85C55B" w14:textId="221926AD" w:rsidR="00327D86" w:rsidRDefault="001A47A3" w:rsidP="007472E7">
      <w:pPr>
        <w:pStyle w:val="ListParagraph"/>
        <w:ind w:left="928"/>
        <w:rPr>
          <w:rFonts w:ascii="Arial" w:hAnsi="Arial" w:cs="Arial"/>
          <w:sz w:val="24"/>
          <w:szCs w:val="24"/>
        </w:rPr>
      </w:pPr>
      <w:r>
        <w:rPr>
          <w:rFonts w:ascii="Arial" w:hAnsi="Arial" w:cs="Arial"/>
          <w:sz w:val="24"/>
          <w:szCs w:val="24"/>
        </w:rPr>
        <w:t>This information was not being sent to the Chari</w:t>
      </w:r>
      <w:r w:rsidR="00935713">
        <w:rPr>
          <w:rFonts w:ascii="Arial" w:hAnsi="Arial" w:cs="Arial"/>
          <w:sz w:val="24"/>
          <w:szCs w:val="24"/>
        </w:rPr>
        <w:t>ty</w:t>
      </w:r>
      <w:r>
        <w:rPr>
          <w:rFonts w:ascii="Arial" w:hAnsi="Arial" w:cs="Arial"/>
          <w:sz w:val="24"/>
          <w:szCs w:val="24"/>
        </w:rPr>
        <w:t xml:space="preserve"> Commission</w:t>
      </w:r>
      <w:r w:rsidR="009E0D12">
        <w:rPr>
          <w:rFonts w:ascii="Arial" w:hAnsi="Arial" w:cs="Arial"/>
          <w:sz w:val="24"/>
          <w:szCs w:val="24"/>
        </w:rPr>
        <w:t>; it would be kept securely by the Trustees</w:t>
      </w:r>
      <w:r w:rsidR="004F789C">
        <w:rPr>
          <w:rFonts w:ascii="Arial" w:hAnsi="Arial" w:cs="Arial"/>
          <w:sz w:val="24"/>
          <w:szCs w:val="24"/>
        </w:rPr>
        <w:t>.</w:t>
      </w:r>
    </w:p>
    <w:p w14:paraId="3C489807" w14:textId="49F137EF" w:rsidR="00D22ACF" w:rsidRDefault="004F789C" w:rsidP="007472E7">
      <w:pPr>
        <w:pStyle w:val="ListParagraph"/>
        <w:ind w:left="928"/>
        <w:rPr>
          <w:rFonts w:ascii="Arial" w:hAnsi="Arial" w:cs="Arial"/>
          <w:sz w:val="24"/>
          <w:szCs w:val="24"/>
        </w:rPr>
      </w:pPr>
      <w:r>
        <w:rPr>
          <w:rFonts w:ascii="Arial" w:hAnsi="Arial" w:cs="Arial"/>
          <w:sz w:val="24"/>
          <w:szCs w:val="24"/>
        </w:rPr>
        <w:t>A new membership form was now available for the whole Partnership</w:t>
      </w:r>
      <w:r w:rsidR="00F839C2">
        <w:rPr>
          <w:rFonts w:ascii="Arial" w:hAnsi="Arial" w:cs="Arial"/>
          <w:sz w:val="24"/>
          <w:szCs w:val="24"/>
        </w:rPr>
        <w:t xml:space="preserve"> which would clarify what was needed and </w:t>
      </w:r>
      <w:r w:rsidR="00C51FBB">
        <w:rPr>
          <w:rFonts w:ascii="Arial" w:hAnsi="Arial" w:cs="Arial"/>
          <w:sz w:val="24"/>
          <w:szCs w:val="24"/>
        </w:rPr>
        <w:t>for what purposes.</w:t>
      </w:r>
    </w:p>
    <w:p w14:paraId="54DF6322" w14:textId="77777777" w:rsidR="00D22ACF" w:rsidRPr="00BE6377" w:rsidRDefault="00D22ACF" w:rsidP="007472E7">
      <w:pPr>
        <w:pStyle w:val="ListParagraph"/>
        <w:ind w:left="928"/>
        <w:rPr>
          <w:rFonts w:ascii="Arial" w:hAnsi="Arial" w:cs="Arial"/>
          <w:sz w:val="24"/>
          <w:szCs w:val="24"/>
        </w:rPr>
      </w:pPr>
    </w:p>
    <w:p w14:paraId="7EDF3911" w14:textId="70BF7E39" w:rsidR="00BF0011" w:rsidRDefault="00515F4E" w:rsidP="00C51FBB">
      <w:pPr>
        <w:pStyle w:val="ListParagraph"/>
        <w:numPr>
          <w:ilvl w:val="0"/>
          <w:numId w:val="1"/>
        </w:numPr>
        <w:spacing w:after="0"/>
        <w:rPr>
          <w:rFonts w:ascii="Arial" w:hAnsi="Arial" w:cs="Arial"/>
          <w:sz w:val="24"/>
          <w:szCs w:val="24"/>
        </w:rPr>
      </w:pPr>
      <w:r w:rsidRPr="00BE6377">
        <w:rPr>
          <w:rFonts w:ascii="Arial" w:hAnsi="Arial" w:cs="Arial"/>
          <w:sz w:val="24"/>
          <w:szCs w:val="24"/>
        </w:rPr>
        <w:t>Appointment of Anglican minister</w:t>
      </w:r>
      <w:r w:rsidR="007472E7" w:rsidRPr="00BE6377">
        <w:rPr>
          <w:rFonts w:ascii="Arial" w:hAnsi="Arial" w:cs="Arial"/>
          <w:sz w:val="24"/>
          <w:szCs w:val="24"/>
        </w:rPr>
        <w:t xml:space="preserve"> </w:t>
      </w:r>
    </w:p>
    <w:p w14:paraId="0966946E" w14:textId="46407F9B" w:rsidR="00F241BB" w:rsidRDefault="00F241BB" w:rsidP="00F241BB">
      <w:pPr>
        <w:pStyle w:val="ListParagraph"/>
        <w:spacing w:after="0"/>
        <w:ind w:left="928"/>
        <w:rPr>
          <w:rFonts w:ascii="Arial" w:hAnsi="Arial" w:cs="Arial"/>
          <w:sz w:val="24"/>
          <w:szCs w:val="24"/>
        </w:rPr>
      </w:pPr>
      <w:r>
        <w:rPr>
          <w:rFonts w:ascii="Arial" w:hAnsi="Arial" w:cs="Arial"/>
          <w:sz w:val="24"/>
          <w:szCs w:val="24"/>
        </w:rPr>
        <w:t xml:space="preserve">Sharron reported that the advertisement had gone out on </w:t>
      </w:r>
      <w:r w:rsidR="000F607E">
        <w:rPr>
          <w:rFonts w:ascii="Arial" w:hAnsi="Arial" w:cs="Arial"/>
          <w:sz w:val="24"/>
          <w:szCs w:val="24"/>
        </w:rPr>
        <w:t>5</w:t>
      </w:r>
      <w:r w:rsidR="000F607E" w:rsidRPr="000F607E">
        <w:rPr>
          <w:rFonts w:ascii="Arial" w:hAnsi="Arial" w:cs="Arial"/>
          <w:sz w:val="24"/>
          <w:szCs w:val="24"/>
          <w:vertAlign w:val="superscript"/>
        </w:rPr>
        <w:t>th</w:t>
      </w:r>
      <w:r w:rsidR="000F607E">
        <w:rPr>
          <w:rFonts w:ascii="Arial" w:hAnsi="Arial" w:cs="Arial"/>
          <w:sz w:val="24"/>
          <w:szCs w:val="24"/>
        </w:rPr>
        <w:t xml:space="preserve"> April 2024 to the usual sites, with the addition </w:t>
      </w:r>
      <w:r w:rsidR="00E352D6">
        <w:rPr>
          <w:rFonts w:ascii="Arial" w:hAnsi="Arial" w:cs="Arial"/>
          <w:sz w:val="24"/>
          <w:szCs w:val="24"/>
        </w:rPr>
        <w:t xml:space="preserve">of the Church Times </w:t>
      </w:r>
      <w:r w:rsidR="006E628A">
        <w:rPr>
          <w:rFonts w:ascii="Arial" w:hAnsi="Arial" w:cs="Arial"/>
          <w:sz w:val="24"/>
          <w:szCs w:val="24"/>
        </w:rPr>
        <w:t xml:space="preserve">funded by a grant from Archdeacon Guy </w:t>
      </w:r>
      <w:r w:rsidR="00C26027">
        <w:rPr>
          <w:rFonts w:ascii="Arial" w:hAnsi="Arial" w:cs="Arial"/>
          <w:sz w:val="24"/>
          <w:szCs w:val="24"/>
        </w:rPr>
        <w:t>of £1,000.</w:t>
      </w:r>
    </w:p>
    <w:p w14:paraId="577016CA" w14:textId="192768FF" w:rsidR="00C26027" w:rsidRDefault="00C26027" w:rsidP="00F241BB">
      <w:pPr>
        <w:pStyle w:val="ListParagraph"/>
        <w:spacing w:after="0"/>
        <w:ind w:left="928"/>
        <w:rPr>
          <w:rFonts w:ascii="Arial" w:hAnsi="Arial" w:cs="Arial"/>
          <w:sz w:val="24"/>
          <w:szCs w:val="24"/>
        </w:rPr>
      </w:pPr>
      <w:r>
        <w:rPr>
          <w:rFonts w:ascii="Arial" w:hAnsi="Arial" w:cs="Arial"/>
          <w:sz w:val="24"/>
          <w:szCs w:val="24"/>
        </w:rPr>
        <w:t>Interviews were planned for mid May</w:t>
      </w:r>
      <w:r w:rsidR="00D923D0">
        <w:rPr>
          <w:rFonts w:ascii="Arial" w:hAnsi="Arial" w:cs="Arial"/>
          <w:sz w:val="24"/>
          <w:szCs w:val="24"/>
        </w:rPr>
        <w:t>.</w:t>
      </w:r>
    </w:p>
    <w:p w14:paraId="7D99F675" w14:textId="2487CD9F" w:rsidR="00D923D0" w:rsidRDefault="00D923D0" w:rsidP="00F241BB">
      <w:pPr>
        <w:pStyle w:val="ListParagraph"/>
        <w:spacing w:after="0"/>
        <w:ind w:left="928"/>
        <w:rPr>
          <w:rFonts w:ascii="Arial" w:hAnsi="Arial" w:cs="Arial"/>
          <w:sz w:val="24"/>
          <w:szCs w:val="24"/>
        </w:rPr>
      </w:pPr>
      <w:r>
        <w:rPr>
          <w:rFonts w:ascii="Arial" w:hAnsi="Arial" w:cs="Arial"/>
          <w:sz w:val="24"/>
          <w:szCs w:val="24"/>
        </w:rPr>
        <w:t xml:space="preserve">David and Sharron were the two lay </w:t>
      </w:r>
      <w:r w:rsidR="00D255CC">
        <w:rPr>
          <w:rFonts w:ascii="Arial" w:hAnsi="Arial" w:cs="Arial"/>
          <w:sz w:val="24"/>
          <w:szCs w:val="24"/>
        </w:rPr>
        <w:t>representatives on the interview panel.</w:t>
      </w:r>
    </w:p>
    <w:p w14:paraId="7C9E02E0" w14:textId="77777777" w:rsidR="006965D8" w:rsidRPr="00C51FBB" w:rsidRDefault="006965D8" w:rsidP="00F241BB">
      <w:pPr>
        <w:pStyle w:val="ListParagraph"/>
        <w:spacing w:after="0"/>
        <w:ind w:left="928"/>
        <w:rPr>
          <w:rFonts w:ascii="Arial" w:hAnsi="Arial" w:cs="Arial"/>
          <w:sz w:val="24"/>
          <w:szCs w:val="24"/>
        </w:rPr>
      </w:pPr>
    </w:p>
    <w:p w14:paraId="6F89D253" w14:textId="77777777" w:rsidR="00C51FBB" w:rsidRPr="00C51FBB" w:rsidRDefault="00C51FBB" w:rsidP="00C51FBB">
      <w:pPr>
        <w:pStyle w:val="ListParagraph"/>
        <w:spacing w:after="0"/>
        <w:ind w:left="928"/>
        <w:rPr>
          <w:rFonts w:ascii="Arial" w:hAnsi="Arial" w:cs="Arial"/>
          <w:sz w:val="24"/>
          <w:szCs w:val="24"/>
        </w:rPr>
      </w:pPr>
    </w:p>
    <w:p w14:paraId="0AF8B12C" w14:textId="77777777" w:rsidR="003C7DEE" w:rsidRDefault="00515F4E" w:rsidP="00AF59BB">
      <w:pPr>
        <w:pStyle w:val="ListParagraph"/>
        <w:numPr>
          <w:ilvl w:val="0"/>
          <w:numId w:val="1"/>
        </w:numPr>
        <w:rPr>
          <w:rFonts w:ascii="Arial" w:hAnsi="Arial" w:cs="Arial"/>
          <w:sz w:val="24"/>
          <w:szCs w:val="24"/>
        </w:rPr>
      </w:pPr>
      <w:r w:rsidRPr="00BE6377">
        <w:rPr>
          <w:rFonts w:ascii="Arial" w:hAnsi="Arial" w:cs="Arial"/>
          <w:sz w:val="24"/>
          <w:szCs w:val="24"/>
        </w:rPr>
        <w:lastRenderedPageBreak/>
        <w:t>Appointment of Baptist minist</w:t>
      </w:r>
      <w:r w:rsidR="001145B1" w:rsidRPr="00BE6377">
        <w:rPr>
          <w:rFonts w:ascii="Arial" w:hAnsi="Arial" w:cs="Arial"/>
          <w:sz w:val="24"/>
          <w:szCs w:val="24"/>
        </w:rPr>
        <w:t>er</w:t>
      </w:r>
    </w:p>
    <w:p w14:paraId="1DACF858" w14:textId="5B3929BD" w:rsidR="003C7DEE" w:rsidRDefault="003C7DEE" w:rsidP="003C7DEE">
      <w:pPr>
        <w:pStyle w:val="ListParagraph"/>
        <w:ind w:left="928"/>
        <w:rPr>
          <w:rFonts w:ascii="Arial" w:hAnsi="Arial" w:cs="Arial"/>
          <w:sz w:val="24"/>
          <w:szCs w:val="24"/>
        </w:rPr>
      </w:pPr>
      <w:r>
        <w:rPr>
          <w:rFonts w:ascii="Arial" w:hAnsi="Arial" w:cs="Arial"/>
          <w:sz w:val="24"/>
          <w:szCs w:val="24"/>
        </w:rPr>
        <w:t xml:space="preserve">Adrian reported that at the whole church meeting following </w:t>
      </w:r>
      <w:r w:rsidR="003D0466">
        <w:rPr>
          <w:rFonts w:ascii="Arial" w:hAnsi="Arial" w:cs="Arial"/>
          <w:sz w:val="24"/>
          <w:szCs w:val="24"/>
        </w:rPr>
        <w:t xml:space="preserve">the candidate’s Preach with a View, </w:t>
      </w:r>
      <w:r w:rsidR="00A1136B">
        <w:rPr>
          <w:rFonts w:ascii="Arial" w:hAnsi="Arial" w:cs="Arial"/>
          <w:sz w:val="24"/>
          <w:szCs w:val="24"/>
        </w:rPr>
        <w:t xml:space="preserve">there had been 38 attendees who had voted unanimously in favour of </w:t>
      </w:r>
      <w:r w:rsidR="005C47C0">
        <w:rPr>
          <w:rFonts w:ascii="Arial" w:hAnsi="Arial" w:cs="Arial"/>
          <w:sz w:val="24"/>
          <w:szCs w:val="24"/>
        </w:rPr>
        <w:t>inviting the candidate to take up the post.</w:t>
      </w:r>
    </w:p>
    <w:p w14:paraId="557F3460" w14:textId="2A7103B1" w:rsidR="00BD0404" w:rsidRDefault="00BD0404" w:rsidP="003C7DEE">
      <w:pPr>
        <w:pStyle w:val="ListParagraph"/>
        <w:ind w:left="928"/>
        <w:rPr>
          <w:rFonts w:ascii="Arial" w:hAnsi="Arial" w:cs="Arial"/>
          <w:sz w:val="24"/>
          <w:szCs w:val="24"/>
        </w:rPr>
      </w:pPr>
      <w:r>
        <w:rPr>
          <w:rFonts w:ascii="Arial" w:hAnsi="Arial" w:cs="Arial"/>
          <w:sz w:val="24"/>
          <w:szCs w:val="24"/>
        </w:rPr>
        <w:t xml:space="preserve">This had been confirmed </w:t>
      </w:r>
      <w:r w:rsidR="000653F1">
        <w:rPr>
          <w:rFonts w:ascii="Arial" w:hAnsi="Arial" w:cs="Arial"/>
          <w:sz w:val="24"/>
          <w:szCs w:val="24"/>
        </w:rPr>
        <w:t xml:space="preserve">in writing </w:t>
      </w:r>
      <w:r>
        <w:rPr>
          <w:rFonts w:ascii="Arial" w:hAnsi="Arial" w:cs="Arial"/>
          <w:sz w:val="24"/>
          <w:szCs w:val="24"/>
        </w:rPr>
        <w:t>to the candidate.</w:t>
      </w:r>
    </w:p>
    <w:p w14:paraId="7FA94E55" w14:textId="34EE6C39" w:rsidR="005C47C0" w:rsidRDefault="00075870" w:rsidP="003C7DEE">
      <w:pPr>
        <w:pStyle w:val="ListParagraph"/>
        <w:ind w:left="928"/>
        <w:rPr>
          <w:rFonts w:ascii="Arial" w:hAnsi="Arial" w:cs="Arial"/>
          <w:sz w:val="24"/>
          <w:szCs w:val="24"/>
        </w:rPr>
      </w:pPr>
      <w:r>
        <w:rPr>
          <w:rFonts w:ascii="Arial" w:hAnsi="Arial" w:cs="Arial"/>
          <w:sz w:val="24"/>
          <w:szCs w:val="24"/>
        </w:rPr>
        <w:t>This was now dependent on housing and Adrian asked for continued prayers for this to be resolved.</w:t>
      </w:r>
    </w:p>
    <w:p w14:paraId="17661F32" w14:textId="77777777" w:rsidR="003C7DEE" w:rsidRDefault="003C7DEE" w:rsidP="003C7DEE">
      <w:pPr>
        <w:pStyle w:val="ListParagraph"/>
        <w:ind w:left="928"/>
        <w:rPr>
          <w:rFonts w:ascii="Arial" w:hAnsi="Arial" w:cs="Arial"/>
          <w:sz w:val="24"/>
          <w:szCs w:val="24"/>
        </w:rPr>
      </w:pPr>
    </w:p>
    <w:p w14:paraId="60A9BAE3" w14:textId="00214565" w:rsidR="00BF0011" w:rsidRPr="009C14D3" w:rsidRDefault="00515F4E" w:rsidP="00AF59BB">
      <w:pPr>
        <w:pStyle w:val="ListParagraph"/>
        <w:numPr>
          <w:ilvl w:val="0"/>
          <w:numId w:val="1"/>
        </w:numPr>
        <w:rPr>
          <w:rFonts w:ascii="Arial" w:hAnsi="Arial" w:cs="Arial"/>
          <w:sz w:val="24"/>
          <w:szCs w:val="24"/>
        </w:rPr>
      </w:pPr>
      <w:r w:rsidRPr="00BE6377">
        <w:rPr>
          <w:rFonts w:ascii="Arial" w:hAnsi="Arial" w:cs="Arial"/>
          <w:sz w:val="24"/>
          <w:szCs w:val="24"/>
        </w:rPr>
        <w:t>Safeguarding Report</w:t>
      </w:r>
      <w:r w:rsidR="002B0429">
        <w:rPr>
          <w:rFonts w:ascii="Arial" w:hAnsi="Arial" w:cs="Arial"/>
          <w:sz w:val="24"/>
          <w:szCs w:val="24"/>
        </w:rPr>
        <w:t xml:space="preserve"> </w:t>
      </w:r>
    </w:p>
    <w:p w14:paraId="7A5AADC1" w14:textId="2344CE7F" w:rsidR="009C14D3" w:rsidRDefault="006D1916" w:rsidP="009C14D3">
      <w:pPr>
        <w:pStyle w:val="ListParagraph"/>
        <w:ind w:left="928"/>
        <w:rPr>
          <w:rFonts w:ascii="Arial" w:hAnsi="Arial" w:cs="Arial"/>
          <w:sz w:val="24"/>
          <w:szCs w:val="24"/>
        </w:rPr>
      </w:pPr>
      <w:r>
        <w:rPr>
          <w:rFonts w:ascii="Arial" w:hAnsi="Arial" w:cs="Arial"/>
          <w:sz w:val="24"/>
          <w:szCs w:val="24"/>
        </w:rPr>
        <w:t>A written report had been circulated</w:t>
      </w:r>
      <w:r w:rsidR="004F6811">
        <w:rPr>
          <w:rFonts w:ascii="Arial" w:hAnsi="Arial" w:cs="Arial"/>
          <w:sz w:val="24"/>
          <w:szCs w:val="24"/>
        </w:rPr>
        <w:t>.</w:t>
      </w:r>
    </w:p>
    <w:p w14:paraId="6DFBC437" w14:textId="614B8496" w:rsidR="006A3899" w:rsidRDefault="006A3899" w:rsidP="009C14D3">
      <w:pPr>
        <w:pStyle w:val="ListParagraph"/>
        <w:ind w:left="928"/>
        <w:rPr>
          <w:rFonts w:ascii="Arial" w:hAnsi="Arial" w:cs="Arial"/>
          <w:sz w:val="24"/>
          <w:szCs w:val="24"/>
        </w:rPr>
      </w:pPr>
      <w:r>
        <w:rPr>
          <w:rFonts w:ascii="Arial" w:hAnsi="Arial" w:cs="Arial"/>
          <w:sz w:val="24"/>
          <w:szCs w:val="24"/>
        </w:rPr>
        <w:t xml:space="preserve">Maggie Prisk had kindly continued as </w:t>
      </w:r>
      <w:r w:rsidR="00A405E0">
        <w:rPr>
          <w:rFonts w:ascii="Arial" w:hAnsi="Arial" w:cs="Arial"/>
          <w:sz w:val="24"/>
          <w:szCs w:val="24"/>
        </w:rPr>
        <w:t>acting Safeguarding Lead for the Partnership until the AGM.</w:t>
      </w:r>
    </w:p>
    <w:p w14:paraId="0AD5D1DF" w14:textId="1CE93C76" w:rsidR="006C2EB3" w:rsidRDefault="006C2EB3" w:rsidP="009C14D3">
      <w:pPr>
        <w:pStyle w:val="ListParagraph"/>
        <w:ind w:left="928"/>
        <w:rPr>
          <w:rFonts w:ascii="Arial" w:hAnsi="Arial" w:cs="Arial"/>
          <w:sz w:val="24"/>
          <w:szCs w:val="24"/>
        </w:rPr>
      </w:pPr>
      <w:r>
        <w:rPr>
          <w:rFonts w:ascii="Arial" w:hAnsi="Arial" w:cs="Arial"/>
          <w:sz w:val="24"/>
          <w:szCs w:val="24"/>
        </w:rPr>
        <w:t xml:space="preserve">There were no reported </w:t>
      </w:r>
      <w:r w:rsidR="00516450">
        <w:rPr>
          <w:rFonts w:ascii="Arial" w:hAnsi="Arial" w:cs="Arial"/>
          <w:sz w:val="24"/>
          <w:szCs w:val="24"/>
        </w:rPr>
        <w:t>safeguarding incidents in the SEP in 2023.</w:t>
      </w:r>
    </w:p>
    <w:p w14:paraId="797510BA" w14:textId="4D370EFD" w:rsidR="00516450" w:rsidRDefault="003705B1" w:rsidP="009C14D3">
      <w:pPr>
        <w:pStyle w:val="ListParagraph"/>
        <w:ind w:left="928"/>
        <w:rPr>
          <w:rFonts w:ascii="Arial" w:hAnsi="Arial" w:cs="Arial"/>
          <w:sz w:val="24"/>
          <w:szCs w:val="24"/>
        </w:rPr>
      </w:pPr>
      <w:r>
        <w:rPr>
          <w:rFonts w:ascii="Arial" w:hAnsi="Arial" w:cs="Arial"/>
          <w:sz w:val="24"/>
          <w:szCs w:val="24"/>
        </w:rPr>
        <w:t>We were reminded that safeguarding is everyone’s responsibility</w:t>
      </w:r>
      <w:r w:rsidR="002B0429">
        <w:rPr>
          <w:rFonts w:ascii="Arial" w:hAnsi="Arial" w:cs="Arial"/>
          <w:sz w:val="24"/>
          <w:szCs w:val="24"/>
        </w:rPr>
        <w:t>.</w:t>
      </w:r>
    </w:p>
    <w:p w14:paraId="5AEE3F75" w14:textId="389C3258" w:rsidR="00A405E0" w:rsidRDefault="002B0429" w:rsidP="009C14D3">
      <w:pPr>
        <w:pStyle w:val="ListParagraph"/>
        <w:ind w:left="928"/>
        <w:rPr>
          <w:rFonts w:ascii="Arial" w:hAnsi="Arial" w:cs="Arial"/>
          <w:sz w:val="24"/>
          <w:szCs w:val="24"/>
        </w:rPr>
      </w:pPr>
      <w:r w:rsidRPr="002B0429">
        <w:rPr>
          <w:rFonts w:ascii="Arial" w:hAnsi="Arial" w:cs="Arial"/>
          <w:i/>
          <w:iCs/>
          <w:sz w:val="24"/>
          <w:szCs w:val="24"/>
        </w:rPr>
        <w:t>Continues under item k</w:t>
      </w:r>
      <w:r>
        <w:rPr>
          <w:rFonts w:ascii="Arial" w:hAnsi="Arial" w:cs="Arial"/>
          <w:i/>
          <w:iCs/>
          <w:sz w:val="24"/>
          <w:szCs w:val="24"/>
        </w:rPr>
        <w:t>.</w:t>
      </w:r>
    </w:p>
    <w:p w14:paraId="5D1E27F6" w14:textId="77777777" w:rsidR="004F6811" w:rsidRPr="006D1916" w:rsidRDefault="004F6811" w:rsidP="009C14D3">
      <w:pPr>
        <w:pStyle w:val="ListParagraph"/>
        <w:ind w:left="928"/>
        <w:rPr>
          <w:rFonts w:ascii="Arial" w:hAnsi="Arial" w:cs="Arial"/>
          <w:sz w:val="24"/>
          <w:szCs w:val="24"/>
        </w:rPr>
      </w:pPr>
    </w:p>
    <w:p w14:paraId="21CB2B16" w14:textId="19C0A6B9" w:rsidR="00AA4067" w:rsidRPr="00BE6377" w:rsidRDefault="00695BC2" w:rsidP="00AF59BB">
      <w:pPr>
        <w:pStyle w:val="ListParagraph"/>
        <w:numPr>
          <w:ilvl w:val="0"/>
          <w:numId w:val="1"/>
        </w:numPr>
        <w:rPr>
          <w:rFonts w:ascii="Arial" w:hAnsi="Arial" w:cs="Arial"/>
          <w:sz w:val="24"/>
          <w:szCs w:val="24"/>
        </w:rPr>
      </w:pPr>
      <w:r w:rsidRPr="00BE6377">
        <w:rPr>
          <w:rFonts w:ascii="Arial" w:hAnsi="Arial" w:cs="Arial"/>
          <w:sz w:val="24"/>
          <w:szCs w:val="24"/>
        </w:rPr>
        <w:t xml:space="preserve">SEP </w:t>
      </w:r>
      <w:r w:rsidR="00AA4067" w:rsidRPr="00BE6377">
        <w:rPr>
          <w:rFonts w:ascii="Arial" w:hAnsi="Arial" w:cs="Arial"/>
          <w:sz w:val="24"/>
          <w:szCs w:val="24"/>
        </w:rPr>
        <w:t>Appointments</w:t>
      </w:r>
    </w:p>
    <w:p w14:paraId="68397EC6" w14:textId="77777777" w:rsidR="00697684" w:rsidRDefault="00AA4067" w:rsidP="00966CED">
      <w:pPr>
        <w:pStyle w:val="ListParagraph"/>
        <w:numPr>
          <w:ilvl w:val="2"/>
          <w:numId w:val="10"/>
        </w:numPr>
        <w:ind w:left="1418" w:hanging="425"/>
        <w:rPr>
          <w:rFonts w:ascii="Arial" w:hAnsi="Arial" w:cs="Arial"/>
          <w:sz w:val="24"/>
          <w:szCs w:val="24"/>
        </w:rPr>
      </w:pPr>
      <w:r w:rsidRPr="00BE6377">
        <w:rPr>
          <w:rFonts w:ascii="Arial" w:hAnsi="Arial" w:cs="Arial"/>
          <w:sz w:val="24"/>
          <w:szCs w:val="24"/>
        </w:rPr>
        <w:t>Election/re-election of 2 Charity Trustees</w:t>
      </w:r>
      <w:r w:rsidR="007472E7" w:rsidRPr="00BE6377">
        <w:rPr>
          <w:rFonts w:ascii="Arial" w:hAnsi="Arial" w:cs="Arial"/>
          <w:sz w:val="24"/>
          <w:szCs w:val="24"/>
        </w:rPr>
        <w:t xml:space="preserve">. </w:t>
      </w:r>
    </w:p>
    <w:p w14:paraId="12FDBD18" w14:textId="789BBBF6" w:rsidR="004708AA" w:rsidRDefault="00550BCD" w:rsidP="009C6D47">
      <w:pPr>
        <w:spacing w:after="0"/>
        <w:ind w:left="993"/>
        <w:rPr>
          <w:rFonts w:ascii="Arial" w:hAnsi="Arial" w:cs="Arial"/>
          <w:sz w:val="24"/>
          <w:szCs w:val="24"/>
        </w:rPr>
      </w:pPr>
      <w:r>
        <w:rPr>
          <w:rFonts w:ascii="Arial" w:hAnsi="Arial" w:cs="Arial"/>
          <w:sz w:val="24"/>
          <w:szCs w:val="24"/>
        </w:rPr>
        <w:t>David Preston had been nominated for re-election to the Trustees</w:t>
      </w:r>
      <w:r w:rsidR="009C6D47">
        <w:rPr>
          <w:rFonts w:ascii="Arial" w:hAnsi="Arial" w:cs="Arial"/>
          <w:sz w:val="24"/>
          <w:szCs w:val="24"/>
        </w:rPr>
        <w:t>.</w:t>
      </w:r>
    </w:p>
    <w:p w14:paraId="2B0C7388" w14:textId="16B79002" w:rsidR="009C6D47" w:rsidRDefault="009C6D47" w:rsidP="009C6D47">
      <w:pPr>
        <w:spacing w:after="0"/>
        <w:ind w:left="993"/>
        <w:rPr>
          <w:rFonts w:ascii="Arial" w:hAnsi="Arial" w:cs="Arial"/>
          <w:sz w:val="24"/>
          <w:szCs w:val="24"/>
        </w:rPr>
      </w:pPr>
      <w:r>
        <w:rPr>
          <w:rFonts w:ascii="Arial" w:hAnsi="Arial" w:cs="Arial"/>
          <w:sz w:val="24"/>
          <w:szCs w:val="24"/>
        </w:rPr>
        <w:t xml:space="preserve">Proposed </w:t>
      </w:r>
      <w:r w:rsidR="00632629">
        <w:rPr>
          <w:rFonts w:ascii="Arial" w:hAnsi="Arial" w:cs="Arial"/>
          <w:sz w:val="24"/>
          <w:szCs w:val="24"/>
        </w:rPr>
        <w:t>Brad Stone</w:t>
      </w:r>
      <w:r w:rsidR="00632629">
        <w:rPr>
          <w:rFonts w:ascii="Arial" w:hAnsi="Arial" w:cs="Arial"/>
          <w:sz w:val="24"/>
          <w:szCs w:val="24"/>
        </w:rPr>
        <w:tab/>
      </w:r>
      <w:r w:rsidR="00632629">
        <w:rPr>
          <w:rFonts w:ascii="Arial" w:hAnsi="Arial" w:cs="Arial"/>
          <w:sz w:val="24"/>
          <w:szCs w:val="24"/>
        </w:rPr>
        <w:tab/>
      </w:r>
      <w:r w:rsidR="00632629">
        <w:rPr>
          <w:rFonts w:ascii="Arial" w:hAnsi="Arial" w:cs="Arial"/>
          <w:sz w:val="24"/>
          <w:szCs w:val="24"/>
        </w:rPr>
        <w:tab/>
      </w:r>
      <w:r w:rsidR="00632629">
        <w:rPr>
          <w:rFonts w:ascii="Arial" w:hAnsi="Arial" w:cs="Arial"/>
          <w:sz w:val="24"/>
          <w:szCs w:val="24"/>
        </w:rPr>
        <w:tab/>
        <w:t>Seconded Penny Miller</w:t>
      </w:r>
    </w:p>
    <w:p w14:paraId="285A6B45" w14:textId="2CB0E6BC" w:rsidR="00632629" w:rsidRDefault="00052E9C" w:rsidP="009C6D47">
      <w:pPr>
        <w:spacing w:after="0"/>
        <w:ind w:left="993"/>
        <w:rPr>
          <w:rFonts w:ascii="Arial" w:hAnsi="Arial" w:cs="Arial"/>
          <w:sz w:val="24"/>
          <w:szCs w:val="24"/>
        </w:rPr>
      </w:pPr>
      <w:r w:rsidRPr="00052E9C">
        <w:rPr>
          <w:rFonts w:ascii="Arial" w:hAnsi="Arial" w:cs="Arial"/>
          <w:b/>
          <w:bCs/>
          <w:sz w:val="24"/>
          <w:szCs w:val="24"/>
        </w:rPr>
        <w:t>Agreed</w:t>
      </w:r>
      <w:r>
        <w:rPr>
          <w:rFonts w:ascii="Arial" w:hAnsi="Arial" w:cs="Arial"/>
          <w:sz w:val="24"/>
          <w:szCs w:val="24"/>
        </w:rPr>
        <w:t>, none against, no abstentions.</w:t>
      </w:r>
    </w:p>
    <w:p w14:paraId="59C97D4F" w14:textId="77777777" w:rsidR="00052E9C" w:rsidRDefault="00052E9C" w:rsidP="009C6D47">
      <w:pPr>
        <w:spacing w:after="0"/>
        <w:ind w:left="993"/>
        <w:rPr>
          <w:rFonts w:ascii="Arial" w:hAnsi="Arial" w:cs="Arial"/>
          <w:sz w:val="24"/>
          <w:szCs w:val="24"/>
        </w:rPr>
      </w:pPr>
    </w:p>
    <w:p w14:paraId="2302DA4C" w14:textId="7251C5B5" w:rsidR="00052E9C" w:rsidRDefault="00052E9C" w:rsidP="009C6D47">
      <w:pPr>
        <w:spacing w:after="0"/>
        <w:ind w:left="993"/>
        <w:rPr>
          <w:rFonts w:ascii="Arial" w:hAnsi="Arial" w:cs="Arial"/>
          <w:sz w:val="24"/>
          <w:szCs w:val="24"/>
        </w:rPr>
      </w:pPr>
      <w:r>
        <w:rPr>
          <w:rFonts w:ascii="Arial" w:hAnsi="Arial" w:cs="Arial"/>
          <w:sz w:val="24"/>
          <w:szCs w:val="24"/>
        </w:rPr>
        <w:t>There had been no nominations for the vacancy</w:t>
      </w:r>
      <w:r w:rsidR="005E182C">
        <w:rPr>
          <w:rFonts w:ascii="Arial" w:hAnsi="Arial" w:cs="Arial"/>
          <w:sz w:val="24"/>
          <w:szCs w:val="24"/>
        </w:rPr>
        <w:t>.</w:t>
      </w:r>
    </w:p>
    <w:p w14:paraId="076B4B1E" w14:textId="77777777" w:rsidR="005E182C" w:rsidRDefault="005E182C" w:rsidP="009C6D47">
      <w:pPr>
        <w:spacing w:after="0"/>
        <w:ind w:left="993"/>
        <w:rPr>
          <w:rFonts w:ascii="Arial" w:hAnsi="Arial" w:cs="Arial"/>
          <w:sz w:val="24"/>
          <w:szCs w:val="24"/>
        </w:rPr>
      </w:pPr>
    </w:p>
    <w:p w14:paraId="5A41B998" w14:textId="77777777" w:rsidR="00AA4067" w:rsidRDefault="00AA4067" w:rsidP="00966CED">
      <w:pPr>
        <w:pStyle w:val="ListParagraph"/>
        <w:numPr>
          <w:ilvl w:val="0"/>
          <w:numId w:val="10"/>
        </w:numPr>
        <w:ind w:hanging="447"/>
        <w:rPr>
          <w:rFonts w:ascii="Arial" w:hAnsi="Arial" w:cs="Arial"/>
          <w:sz w:val="24"/>
          <w:szCs w:val="24"/>
        </w:rPr>
      </w:pPr>
      <w:r w:rsidRPr="00BE6377">
        <w:rPr>
          <w:rFonts w:ascii="Arial" w:hAnsi="Arial" w:cs="Arial"/>
          <w:sz w:val="24"/>
          <w:szCs w:val="24"/>
        </w:rPr>
        <w:t>To note the SEPC representatives elected by local congregations</w:t>
      </w:r>
    </w:p>
    <w:p w14:paraId="47952688" w14:textId="77777777" w:rsidR="005E182C" w:rsidRPr="00BE6377" w:rsidRDefault="005E182C" w:rsidP="005E182C">
      <w:pPr>
        <w:pStyle w:val="ListParagraph"/>
        <w:ind w:left="1440"/>
        <w:rPr>
          <w:rFonts w:ascii="Arial" w:hAnsi="Arial" w:cs="Arial"/>
          <w:sz w:val="24"/>
          <w:szCs w:val="24"/>
        </w:rPr>
      </w:pPr>
    </w:p>
    <w:tbl>
      <w:tblPr>
        <w:tblStyle w:val="TableGrid"/>
        <w:tblW w:w="8565" w:type="dxa"/>
        <w:tblInd w:w="928" w:type="dxa"/>
        <w:tblLook w:val="04A0" w:firstRow="1" w:lastRow="0" w:firstColumn="1" w:lastColumn="0" w:noHBand="0" w:noVBand="1"/>
      </w:tblPr>
      <w:tblGrid>
        <w:gridCol w:w="2328"/>
        <w:gridCol w:w="2835"/>
        <w:gridCol w:w="3402"/>
      </w:tblGrid>
      <w:tr w:rsidR="007472E7" w:rsidRPr="00BE6377" w14:paraId="382B4F3D" w14:textId="2E3B1115" w:rsidTr="00D046C3">
        <w:tc>
          <w:tcPr>
            <w:tcW w:w="2328" w:type="dxa"/>
          </w:tcPr>
          <w:p w14:paraId="6ECC99FC" w14:textId="77777777" w:rsidR="007472E7" w:rsidRPr="00BE6377" w:rsidRDefault="007472E7" w:rsidP="00832DC9">
            <w:pPr>
              <w:pStyle w:val="ListParagraph"/>
              <w:ind w:left="0"/>
              <w:rPr>
                <w:rFonts w:ascii="Arial" w:hAnsi="Arial" w:cs="Arial"/>
                <w:sz w:val="24"/>
                <w:szCs w:val="24"/>
              </w:rPr>
            </w:pPr>
            <w:r w:rsidRPr="00BE6377">
              <w:rPr>
                <w:rFonts w:ascii="Arial" w:hAnsi="Arial" w:cs="Arial"/>
                <w:sz w:val="24"/>
                <w:szCs w:val="24"/>
              </w:rPr>
              <w:t>Bradwell</w:t>
            </w:r>
          </w:p>
        </w:tc>
        <w:tc>
          <w:tcPr>
            <w:tcW w:w="2835" w:type="dxa"/>
          </w:tcPr>
          <w:p w14:paraId="3A3C58E6" w14:textId="2B8673F0" w:rsidR="007472E7" w:rsidRPr="00BE6377" w:rsidRDefault="007472E7" w:rsidP="007472E7">
            <w:pPr>
              <w:rPr>
                <w:rFonts w:ascii="Arial" w:hAnsi="Arial" w:cs="Arial"/>
                <w:sz w:val="24"/>
                <w:szCs w:val="24"/>
              </w:rPr>
            </w:pPr>
            <w:r w:rsidRPr="00BE6377">
              <w:rPr>
                <w:rFonts w:ascii="Arial" w:hAnsi="Arial" w:cs="Arial"/>
                <w:sz w:val="24"/>
                <w:szCs w:val="24"/>
              </w:rPr>
              <w:t>Rod Ruston</w:t>
            </w:r>
          </w:p>
        </w:tc>
        <w:tc>
          <w:tcPr>
            <w:tcW w:w="3402" w:type="dxa"/>
          </w:tcPr>
          <w:p w14:paraId="2B0B1B3C" w14:textId="77777777" w:rsidR="007472E7" w:rsidRPr="00BE6377" w:rsidRDefault="007472E7" w:rsidP="007472E7">
            <w:pPr>
              <w:rPr>
                <w:rFonts w:ascii="Arial" w:hAnsi="Arial" w:cs="Arial"/>
                <w:sz w:val="24"/>
                <w:szCs w:val="24"/>
              </w:rPr>
            </w:pPr>
          </w:p>
        </w:tc>
      </w:tr>
      <w:tr w:rsidR="007472E7" w:rsidRPr="00BE6377" w14:paraId="7BDC0276" w14:textId="6420A702" w:rsidTr="00D046C3">
        <w:tc>
          <w:tcPr>
            <w:tcW w:w="2328" w:type="dxa"/>
          </w:tcPr>
          <w:p w14:paraId="708BAF46" w14:textId="77777777" w:rsidR="007472E7" w:rsidRPr="00BE6377" w:rsidRDefault="007472E7" w:rsidP="00832DC9">
            <w:pPr>
              <w:pStyle w:val="ListParagraph"/>
              <w:ind w:left="0"/>
              <w:rPr>
                <w:rFonts w:ascii="Arial" w:hAnsi="Arial" w:cs="Arial"/>
                <w:sz w:val="24"/>
                <w:szCs w:val="24"/>
              </w:rPr>
            </w:pPr>
            <w:r w:rsidRPr="00BE6377">
              <w:rPr>
                <w:rFonts w:ascii="Arial" w:hAnsi="Arial" w:cs="Arial"/>
                <w:sz w:val="24"/>
                <w:szCs w:val="24"/>
              </w:rPr>
              <w:t>Christ Church</w:t>
            </w:r>
          </w:p>
        </w:tc>
        <w:tc>
          <w:tcPr>
            <w:tcW w:w="2835" w:type="dxa"/>
          </w:tcPr>
          <w:p w14:paraId="39D001A6" w14:textId="06D6E7D1" w:rsidR="007472E7" w:rsidRPr="00BE6377" w:rsidRDefault="007472E7" w:rsidP="007472E7">
            <w:pPr>
              <w:pStyle w:val="ListParagraph"/>
              <w:ind w:left="0"/>
              <w:rPr>
                <w:rFonts w:ascii="Arial" w:hAnsi="Arial" w:cs="Arial"/>
                <w:sz w:val="24"/>
                <w:szCs w:val="24"/>
              </w:rPr>
            </w:pPr>
            <w:r w:rsidRPr="00BE6377">
              <w:rPr>
                <w:rFonts w:ascii="Arial" w:hAnsi="Arial" w:cs="Arial"/>
                <w:sz w:val="24"/>
                <w:szCs w:val="24"/>
              </w:rPr>
              <w:t>Penny Miller</w:t>
            </w:r>
          </w:p>
        </w:tc>
        <w:tc>
          <w:tcPr>
            <w:tcW w:w="3402" w:type="dxa"/>
          </w:tcPr>
          <w:p w14:paraId="53B3EC3D" w14:textId="4E8C325C" w:rsidR="007472E7" w:rsidRPr="00BE6377" w:rsidRDefault="00D046C3" w:rsidP="007472E7">
            <w:pPr>
              <w:pStyle w:val="ListParagraph"/>
              <w:ind w:left="0"/>
              <w:rPr>
                <w:rFonts w:ascii="Arial" w:hAnsi="Arial" w:cs="Arial"/>
                <w:sz w:val="24"/>
                <w:szCs w:val="24"/>
              </w:rPr>
            </w:pPr>
            <w:r w:rsidRPr="00BE6377">
              <w:rPr>
                <w:rFonts w:ascii="Arial" w:hAnsi="Arial" w:cs="Arial"/>
                <w:sz w:val="24"/>
                <w:szCs w:val="24"/>
              </w:rPr>
              <w:t>Adrian Prisk (ex officio)</w:t>
            </w:r>
          </w:p>
        </w:tc>
      </w:tr>
      <w:tr w:rsidR="007472E7" w:rsidRPr="00BE6377" w14:paraId="74CCDF19" w14:textId="387ACB4F" w:rsidTr="00D046C3">
        <w:tc>
          <w:tcPr>
            <w:tcW w:w="2328" w:type="dxa"/>
          </w:tcPr>
          <w:p w14:paraId="42575BCF" w14:textId="77777777" w:rsidR="007472E7" w:rsidRPr="00BE6377" w:rsidRDefault="007472E7" w:rsidP="00832DC9">
            <w:pPr>
              <w:pStyle w:val="ListParagraph"/>
              <w:ind w:left="0"/>
              <w:rPr>
                <w:rFonts w:ascii="Arial" w:hAnsi="Arial" w:cs="Arial"/>
                <w:sz w:val="24"/>
                <w:szCs w:val="24"/>
              </w:rPr>
            </w:pPr>
            <w:r w:rsidRPr="00BE6377">
              <w:rPr>
                <w:rFonts w:ascii="Arial" w:hAnsi="Arial" w:cs="Arial"/>
                <w:sz w:val="24"/>
                <w:szCs w:val="24"/>
              </w:rPr>
              <w:t>Cross and Stable</w:t>
            </w:r>
          </w:p>
        </w:tc>
        <w:tc>
          <w:tcPr>
            <w:tcW w:w="2835" w:type="dxa"/>
          </w:tcPr>
          <w:p w14:paraId="2C69E041" w14:textId="6615C2EB" w:rsidR="007472E7" w:rsidRPr="00BE6377" w:rsidRDefault="007472E7" w:rsidP="007472E7">
            <w:pPr>
              <w:pStyle w:val="ListParagraph"/>
              <w:ind w:left="0"/>
              <w:rPr>
                <w:rFonts w:ascii="Arial" w:hAnsi="Arial" w:cs="Arial"/>
                <w:sz w:val="24"/>
                <w:szCs w:val="24"/>
              </w:rPr>
            </w:pPr>
            <w:r w:rsidRPr="00BE6377">
              <w:rPr>
                <w:rFonts w:ascii="Arial" w:hAnsi="Arial" w:cs="Arial"/>
                <w:sz w:val="24"/>
                <w:szCs w:val="24"/>
              </w:rPr>
              <w:t>Peter Green</w:t>
            </w:r>
          </w:p>
        </w:tc>
        <w:tc>
          <w:tcPr>
            <w:tcW w:w="3402" w:type="dxa"/>
          </w:tcPr>
          <w:p w14:paraId="59D665CC" w14:textId="33C218A6" w:rsidR="007472E7" w:rsidRPr="00BE6377" w:rsidRDefault="007472E7" w:rsidP="007472E7">
            <w:pPr>
              <w:pStyle w:val="ListParagraph"/>
              <w:ind w:left="0"/>
              <w:rPr>
                <w:rFonts w:ascii="Arial" w:hAnsi="Arial" w:cs="Arial"/>
                <w:sz w:val="24"/>
                <w:szCs w:val="24"/>
              </w:rPr>
            </w:pPr>
            <w:r w:rsidRPr="00BE6377">
              <w:rPr>
                <w:rFonts w:ascii="Arial" w:hAnsi="Arial" w:cs="Arial"/>
                <w:sz w:val="24"/>
                <w:szCs w:val="24"/>
              </w:rPr>
              <w:t>Rose Hunt</w:t>
            </w:r>
          </w:p>
        </w:tc>
      </w:tr>
      <w:tr w:rsidR="007472E7" w:rsidRPr="00BE6377" w14:paraId="743DBEE9" w14:textId="110C239F" w:rsidTr="00D046C3">
        <w:tc>
          <w:tcPr>
            <w:tcW w:w="2328" w:type="dxa"/>
          </w:tcPr>
          <w:p w14:paraId="7297B8D7" w14:textId="77777777" w:rsidR="007472E7" w:rsidRPr="00BE6377" w:rsidRDefault="007472E7" w:rsidP="00832DC9">
            <w:pPr>
              <w:pStyle w:val="ListParagraph"/>
              <w:ind w:left="0"/>
              <w:rPr>
                <w:rFonts w:ascii="Arial" w:hAnsi="Arial" w:cs="Arial"/>
                <w:sz w:val="24"/>
                <w:szCs w:val="24"/>
              </w:rPr>
            </w:pPr>
            <w:r w:rsidRPr="00BE6377">
              <w:rPr>
                <w:rFonts w:ascii="Arial" w:hAnsi="Arial" w:cs="Arial"/>
                <w:sz w:val="24"/>
                <w:szCs w:val="24"/>
              </w:rPr>
              <w:t>St Andrews</w:t>
            </w:r>
          </w:p>
        </w:tc>
        <w:tc>
          <w:tcPr>
            <w:tcW w:w="2835" w:type="dxa"/>
          </w:tcPr>
          <w:p w14:paraId="419B0C90" w14:textId="5EC80113" w:rsidR="007472E7" w:rsidRPr="00BE6377" w:rsidRDefault="001923BD" w:rsidP="007472E7">
            <w:pPr>
              <w:pStyle w:val="ListParagraph"/>
              <w:ind w:left="0"/>
              <w:rPr>
                <w:rFonts w:ascii="Arial" w:hAnsi="Arial" w:cs="Arial"/>
                <w:sz w:val="24"/>
                <w:szCs w:val="24"/>
              </w:rPr>
            </w:pPr>
            <w:r>
              <w:rPr>
                <w:rFonts w:ascii="Arial" w:hAnsi="Arial" w:cs="Arial"/>
                <w:sz w:val="24"/>
                <w:szCs w:val="24"/>
              </w:rPr>
              <w:t>Trudy Hutchings</w:t>
            </w:r>
          </w:p>
        </w:tc>
        <w:tc>
          <w:tcPr>
            <w:tcW w:w="3402" w:type="dxa"/>
          </w:tcPr>
          <w:p w14:paraId="19BF3C71" w14:textId="77777777" w:rsidR="007472E7" w:rsidRPr="00BE6377" w:rsidRDefault="007472E7" w:rsidP="007472E7">
            <w:pPr>
              <w:pStyle w:val="ListParagraph"/>
              <w:ind w:left="0"/>
              <w:rPr>
                <w:rFonts w:ascii="Arial" w:hAnsi="Arial" w:cs="Arial"/>
                <w:sz w:val="24"/>
                <w:szCs w:val="24"/>
              </w:rPr>
            </w:pPr>
          </w:p>
        </w:tc>
      </w:tr>
      <w:tr w:rsidR="007472E7" w:rsidRPr="00BE6377" w14:paraId="64BEA805" w14:textId="587E7EEF" w:rsidTr="00D046C3">
        <w:tc>
          <w:tcPr>
            <w:tcW w:w="2328" w:type="dxa"/>
          </w:tcPr>
          <w:p w14:paraId="7FD1DF3C" w14:textId="77777777" w:rsidR="007472E7" w:rsidRPr="00BE6377" w:rsidRDefault="007472E7" w:rsidP="00832DC9">
            <w:pPr>
              <w:pStyle w:val="ListParagraph"/>
              <w:ind w:left="0"/>
              <w:rPr>
                <w:rFonts w:ascii="Arial" w:hAnsi="Arial" w:cs="Arial"/>
                <w:sz w:val="24"/>
                <w:szCs w:val="24"/>
              </w:rPr>
            </w:pPr>
            <w:r w:rsidRPr="00BE6377">
              <w:rPr>
                <w:rFonts w:ascii="Arial" w:hAnsi="Arial" w:cs="Arial"/>
                <w:sz w:val="24"/>
                <w:szCs w:val="24"/>
              </w:rPr>
              <w:t>St James</w:t>
            </w:r>
          </w:p>
        </w:tc>
        <w:tc>
          <w:tcPr>
            <w:tcW w:w="2835" w:type="dxa"/>
          </w:tcPr>
          <w:p w14:paraId="316E04E6" w14:textId="4E9EC946" w:rsidR="007472E7" w:rsidRPr="00BE6377" w:rsidRDefault="007472E7" w:rsidP="007472E7">
            <w:pPr>
              <w:pStyle w:val="ListParagraph"/>
              <w:ind w:left="0"/>
              <w:rPr>
                <w:rFonts w:ascii="Arial" w:hAnsi="Arial" w:cs="Arial"/>
                <w:sz w:val="24"/>
                <w:szCs w:val="24"/>
              </w:rPr>
            </w:pPr>
            <w:r w:rsidRPr="00BE6377">
              <w:rPr>
                <w:rFonts w:ascii="Arial" w:hAnsi="Arial" w:cs="Arial"/>
                <w:sz w:val="24"/>
                <w:szCs w:val="24"/>
              </w:rPr>
              <w:t>Mary Kennedy</w:t>
            </w:r>
          </w:p>
        </w:tc>
        <w:tc>
          <w:tcPr>
            <w:tcW w:w="3402" w:type="dxa"/>
          </w:tcPr>
          <w:p w14:paraId="07D88665" w14:textId="4D1D120A" w:rsidR="007472E7" w:rsidRPr="00BE6377" w:rsidRDefault="007472E7" w:rsidP="007472E7">
            <w:pPr>
              <w:pStyle w:val="ListParagraph"/>
              <w:ind w:left="0"/>
              <w:rPr>
                <w:rFonts w:ascii="Arial" w:hAnsi="Arial" w:cs="Arial"/>
                <w:sz w:val="24"/>
                <w:szCs w:val="24"/>
              </w:rPr>
            </w:pPr>
            <w:r w:rsidRPr="00BE6377">
              <w:rPr>
                <w:rFonts w:ascii="Arial" w:hAnsi="Arial" w:cs="Arial"/>
                <w:sz w:val="24"/>
                <w:szCs w:val="24"/>
              </w:rPr>
              <w:t>John Porter</w:t>
            </w:r>
          </w:p>
        </w:tc>
      </w:tr>
      <w:tr w:rsidR="007472E7" w:rsidRPr="00BE6377" w14:paraId="39822F17" w14:textId="18A895EE" w:rsidTr="00D046C3">
        <w:tc>
          <w:tcPr>
            <w:tcW w:w="2328" w:type="dxa"/>
          </w:tcPr>
          <w:p w14:paraId="0140B810" w14:textId="77777777" w:rsidR="007472E7" w:rsidRPr="00BE6377" w:rsidRDefault="007472E7" w:rsidP="00832DC9">
            <w:pPr>
              <w:pStyle w:val="ListParagraph"/>
              <w:ind w:left="0"/>
              <w:rPr>
                <w:rFonts w:ascii="Arial" w:hAnsi="Arial" w:cs="Arial"/>
                <w:sz w:val="24"/>
                <w:szCs w:val="24"/>
              </w:rPr>
            </w:pPr>
            <w:r w:rsidRPr="00BE6377">
              <w:rPr>
                <w:rFonts w:ascii="Arial" w:hAnsi="Arial" w:cs="Arial"/>
                <w:sz w:val="24"/>
                <w:szCs w:val="24"/>
              </w:rPr>
              <w:t>Willen</w:t>
            </w:r>
          </w:p>
        </w:tc>
        <w:tc>
          <w:tcPr>
            <w:tcW w:w="2835" w:type="dxa"/>
          </w:tcPr>
          <w:p w14:paraId="2AE1F509" w14:textId="389C6406" w:rsidR="007472E7" w:rsidRPr="00BE6377" w:rsidRDefault="007472E7" w:rsidP="007472E7">
            <w:pPr>
              <w:pStyle w:val="ListParagraph"/>
              <w:ind w:left="0"/>
              <w:rPr>
                <w:rFonts w:ascii="Arial" w:hAnsi="Arial" w:cs="Arial"/>
                <w:sz w:val="24"/>
                <w:szCs w:val="24"/>
              </w:rPr>
            </w:pPr>
            <w:r w:rsidRPr="00BE6377">
              <w:rPr>
                <w:rFonts w:ascii="Arial" w:hAnsi="Arial" w:cs="Arial"/>
                <w:sz w:val="24"/>
                <w:szCs w:val="24"/>
              </w:rPr>
              <w:t>Sharron Marland</w:t>
            </w:r>
          </w:p>
        </w:tc>
        <w:tc>
          <w:tcPr>
            <w:tcW w:w="3402" w:type="dxa"/>
          </w:tcPr>
          <w:p w14:paraId="168C78A5" w14:textId="418B9B6C" w:rsidR="007472E7" w:rsidRPr="00BE6377" w:rsidRDefault="007472E7" w:rsidP="007472E7">
            <w:pPr>
              <w:pStyle w:val="ListParagraph"/>
              <w:ind w:left="0"/>
              <w:rPr>
                <w:rFonts w:ascii="Arial" w:hAnsi="Arial" w:cs="Arial"/>
                <w:sz w:val="24"/>
                <w:szCs w:val="24"/>
              </w:rPr>
            </w:pPr>
          </w:p>
        </w:tc>
      </w:tr>
    </w:tbl>
    <w:p w14:paraId="512B0127" w14:textId="77777777" w:rsidR="008508D1" w:rsidRPr="00483359" w:rsidRDefault="00B51921" w:rsidP="007472E7">
      <w:pPr>
        <w:pStyle w:val="ListParagraph"/>
        <w:ind w:left="1440"/>
        <w:rPr>
          <w:rFonts w:ascii="Arial" w:hAnsi="Arial" w:cs="Arial"/>
          <w:b/>
          <w:bCs/>
          <w:sz w:val="24"/>
          <w:szCs w:val="24"/>
        </w:rPr>
      </w:pPr>
      <w:r w:rsidRPr="00483359">
        <w:rPr>
          <w:rFonts w:ascii="Arial" w:hAnsi="Arial" w:cs="Arial"/>
          <w:b/>
          <w:bCs/>
          <w:sz w:val="24"/>
          <w:szCs w:val="24"/>
        </w:rPr>
        <w:t>All duly noted.</w:t>
      </w:r>
    </w:p>
    <w:p w14:paraId="1010A7B1" w14:textId="72DEA8D9" w:rsidR="005E182C" w:rsidRDefault="00B51921" w:rsidP="007472E7">
      <w:pPr>
        <w:pStyle w:val="ListParagraph"/>
        <w:ind w:left="1440"/>
        <w:rPr>
          <w:rFonts w:ascii="Arial" w:hAnsi="Arial" w:cs="Arial"/>
          <w:sz w:val="24"/>
          <w:szCs w:val="24"/>
        </w:rPr>
      </w:pPr>
      <w:r>
        <w:rPr>
          <w:rFonts w:ascii="Arial" w:hAnsi="Arial" w:cs="Arial"/>
          <w:sz w:val="24"/>
          <w:szCs w:val="24"/>
        </w:rPr>
        <w:t>Trudy Hutchings</w:t>
      </w:r>
      <w:r w:rsidR="008508D1">
        <w:rPr>
          <w:rFonts w:ascii="Arial" w:hAnsi="Arial" w:cs="Arial"/>
          <w:sz w:val="24"/>
          <w:szCs w:val="24"/>
        </w:rPr>
        <w:t xml:space="preserve"> name was missing at the AGM but </w:t>
      </w:r>
      <w:r w:rsidR="00721474">
        <w:rPr>
          <w:rFonts w:ascii="Arial" w:hAnsi="Arial" w:cs="Arial"/>
          <w:sz w:val="24"/>
          <w:szCs w:val="24"/>
        </w:rPr>
        <w:t>had been elected by St Andrews</w:t>
      </w:r>
      <w:r w:rsidR="008508D1">
        <w:rPr>
          <w:rFonts w:ascii="Arial" w:hAnsi="Arial" w:cs="Arial"/>
          <w:sz w:val="24"/>
          <w:szCs w:val="24"/>
        </w:rPr>
        <w:t>.</w:t>
      </w:r>
    </w:p>
    <w:p w14:paraId="3E267DC3" w14:textId="77777777" w:rsidR="00483359" w:rsidRPr="00BE6377" w:rsidRDefault="00483359" w:rsidP="007472E7">
      <w:pPr>
        <w:pStyle w:val="ListParagraph"/>
        <w:ind w:left="1440"/>
        <w:rPr>
          <w:rFonts w:ascii="Arial" w:hAnsi="Arial" w:cs="Arial"/>
          <w:sz w:val="24"/>
          <w:szCs w:val="24"/>
        </w:rPr>
      </w:pPr>
    </w:p>
    <w:p w14:paraId="52750945" w14:textId="4BAD812F" w:rsidR="00515F4E" w:rsidRPr="00BE6377" w:rsidRDefault="00515F4E" w:rsidP="00966CED">
      <w:pPr>
        <w:pStyle w:val="ListParagraph"/>
        <w:numPr>
          <w:ilvl w:val="0"/>
          <w:numId w:val="10"/>
        </w:numPr>
        <w:ind w:hanging="447"/>
        <w:rPr>
          <w:rFonts w:ascii="Arial" w:hAnsi="Arial" w:cs="Arial"/>
          <w:sz w:val="24"/>
          <w:szCs w:val="24"/>
        </w:rPr>
      </w:pPr>
      <w:r w:rsidRPr="00BE6377">
        <w:rPr>
          <w:rFonts w:ascii="Arial" w:hAnsi="Arial" w:cs="Arial"/>
          <w:sz w:val="24"/>
          <w:szCs w:val="24"/>
        </w:rPr>
        <w:t xml:space="preserve">Nomination and election of </w:t>
      </w:r>
      <w:r w:rsidR="00BF0011" w:rsidRPr="00BE6377">
        <w:rPr>
          <w:rFonts w:ascii="Arial" w:hAnsi="Arial" w:cs="Arial"/>
          <w:sz w:val="24"/>
          <w:szCs w:val="24"/>
        </w:rPr>
        <w:t xml:space="preserve"> SEPC</w:t>
      </w:r>
      <w:r w:rsidRPr="00BE6377">
        <w:rPr>
          <w:rFonts w:ascii="Arial" w:hAnsi="Arial" w:cs="Arial"/>
          <w:sz w:val="24"/>
          <w:szCs w:val="24"/>
        </w:rPr>
        <w:t xml:space="preserve"> Officers: </w:t>
      </w:r>
    </w:p>
    <w:p w14:paraId="43C8CE79" w14:textId="6204A3C4" w:rsidR="00515F4E" w:rsidRPr="00BE6377" w:rsidRDefault="00515F4E" w:rsidP="00966CED">
      <w:pPr>
        <w:pStyle w:val="ListParagraph"/>
        <w:numPr>
          <w:ilvl w:val="0"/>
          <w:numId w:val="9"/>
        </w:numPr>
        <w:ind w:firstLine="348"/>
        <w:rPr>
          <w:rFonts w:ascii="Arial" w:hAnsi="Arial" w:cs="Arial"/>
          <w:sz w:val="24"/>
          <w:szCs w:val="24"/>
        </w:rPr>
      </w:pPr>
      <w:r w:rsidRPr="00BE6377">
        <w:rPr>
          <w:rFonts w:ascii="Arial" w:hAnsi="Arial" w:cs="Arial"/>
          <w:sz w:val="24"/>
          <w:szCs w:val="24"/>
        </w:rPr>
        <w:t>Chair of SEPC</w:t>
      </w:r>
      <w:r w:rsidR="007472E7" w:rsidRPr="00BE6377">
        <w:rPr>
          <w:rFonts w:ascii="Arial" w:hAnsi="Arial" w:cs="Arial"/>
          <w:sz w:val="24"/>
          <w:szCs w:val="24"/>
        </w:rPr>
        <w:t xml:space="preserve">. </w:t>
      </w:r>
      <w:r w:rsidR="007472E7" w:rsidRPr="00BE6377">
        <w:rPr>
          <w:rFonts w:ascii="Arial" w:hAnsi="Arial" w:cs="Arial"/>
          <w:i/>
          <w:iCs/>
          <w:sz w:val="24"/>
          <w:szCs w:val="24"/>
        </w:rPr>
        <w:t xml:space="preserve"> Nomination </w:t>
      </w:r>
      <w:r w:rsidR="00D046C3" w:rsidRPr="00BE6377">
        <w:rPr>
          <w:rFonts w:ascii="Arial" w:hAnsi="Arial" w:cs="Arial"/>
          <w:i/>
          <w:iCs/>
          <w:sz w:val="24"/>
          <w:szCs w:val="24"/>
        </w:rPr>
        <w:t xml:space="preserve">received </w:t>
      </w:r>
      <w:r w:rsidR="007472E7" w:rsidRPr="00BE6377">
        <w:rPr>
          <w:rFonts w:ascii="Arial" w:hAnsi="Arial" w:cs="Arial"/>
          <w:i/>
          <w:iCs/>
          <w:sz w:val="24"/>
          <w:szCs w:val="24"/>
        </w:rPr>
        <w:t xml:space="preserve">for </w:t>
      </w:r>
      <w:r w:rsidR="007472E7" w:rsidRPr="003D19C3">
        <w:rPr>
          <w:rFonts w:ascii="Arial" w:hAnsi="Arial" w:cs="Arial"/>
          <w:sz w:val="24"/>
          <w:szCs w:val="24"/>
        </w:rPr>
        <w:t>Sharron Marland.</w:t>
      </w:r>
    </w:p>
    <w:p w14:paraId="6A0434EC" w14:textId="6F5CE98C" w:rsidR="00BF0011" w:rsidRPr="003D19C3" w:rsidRDefault="00515F4E" w:rsidP="00966CED">
      <w:pPr>
        <w:pStyle w:val="ListParagraph"/>
        <w:numPr>
          <w:ilvl w:val="0"/>
          <w:numId w:val="9"/>
        </w:numPr>
        <w:ind w:firstLine="348"/>
        <w:rPr>
          <w:rFonts w:ascii="Arial" w:hAnsi="Arial" w:cs="Arial"/>
          <w:sz w:val="24"/>
          <w:szCs w:val="24"/>
        </w:rPr>
      </w:pPr>
      <w:r w:rsidRPr="00BE6377">
        <w:rPr>
          <w:rFonts w:ascii="Arial" w:hAnsi="Arial" w:cs="Arial"/>
          <w:sz w:val="24"/>
          <w:szCs w:val="24"/>
        </w:rPr>
        <w:t>Secretary</w:t>
      </w:r>
      <w:r w:rsidR="000A464B" w:rsidRPr="00BE6377">
        <w:rPr>
          <w:rFonts w:ascii="Arial" w:hAnsi="Arial" w:cs="Arial"/>
          <w:sz w:val="24"/>
          <w:szCs w:val="24"/>
        </w:rPr>
        <w:t>.</w:t>
      </w:r>
      <w:r w:rsidRPr="00BE6377">
        <w:rPr>
          <w:rFonts w:ascii="Arial" w:hAnsi="Arial" w:cs="Arial"/>
          <w:sz w:val="24"/>
          <w:szCs w:val="24"/>
        </w:rPr>
        <w:t xml:space="preserve"> </w:t>
      </w:r>
      <w:r w:rsidR="007472E7" w:rsidRPr="00BE6377">
        <w:rPr>
          <w:rFonts w:ascii="Arial" w:hAnsi="Arial" w:cs="Arial"/>
          <w:sz w:val="24"/>
          <w:szCs w:val="24"/>
        </w:rPr>
        <w:t xml:space="preserve"> </w:t>
      </w:r>
      <w:r w:rsidR="007472E7" w:rsidRPr="00BE6377">
        <w:rPr>
          <w:rFonts w:ascii="Arial" w:hAnsi="Arial" w:cs="Arial"/>
          <w:i/>
          <w:iCs/>
          <w:sz w:val="24"/>
          <w:szCs w:val="24"/>
        </w:rPr>
        <w:t xml:space="preserve">Nomination </w:t>
      </w:r>
      <w:r w:rsidR="00D046C3" w:rsidRPr="00BE6377">
        <w:rPr>
          <w:rFonts w:ascii="Arial" w:hAnsi="Arial" w:cs="Arial"/>
          <w:i/>
          <w:iCs/>
          <w:sz w:val="24"/>
          <w:szCs w:val="24"/>
        </w:rPr>
        <w:t xml:space="preserve">received </w:t>
      </w:r>
      <w:r w:rsidR="007472E7" w:rsidRPr="00BE6377">
        <w:rPr>
          <w:rFonts w:ascii="Arial" w:hAnsi="Arial" w:cs="Arial"/>
          <w:i/>
          <w:iCs/>
          <w:sz w:val="24"/>
          <w:szCs w:val="24"/>
        </w:rPr>
        <w:t xml:space="preserve">for </w:t>
      </w:r>
      <w:r w:rsidR="007472E7" w:rsidRPr="003D19C3">
        <w:rPr>
          <w:rFonts w:ascii="Arial" w:hAnsi="Arial" w:cs="Arial"/>
          <w:sz w:val="24"/>
          <w:szCs w:val="24"/>
        </w:rPr>
        <w:t>Irene Farr</w:t>
      </w:r>
    </w:p>
    <w:p w14:paraId="3F7A2461" w14:textId="7A1CE2D4" w:rsidR="00C06787" w:rsidRPr="00BE6377" w:rsidRDefault="00515F4E" w:rsidP="00966CED">
      <w:pPr>
        <w:pStyle w:val="ListParagraph"/>
        <w:numPr>
          <w:ilvl w:val="0"/>
          <w:numId w:val="9"/>
        </w:numPr>
        <w:ind w:left="2127" w:hanging="284"/>
        <w:rPr>
          <w:rFonts w:ascii="Arial" w:hAnsi="Arial" w:cs="Arial"/>
          <w:sz w:val="24"/>
          <w:szCs w:val="24"/>
        </w:rPr>
      </w:pPr>
      <w:r w:rsidRPr="00BE6377">
        <w:rPr>
          <w:rFonts w:ascii="Arial" w:hAnsi="Arial" w:cs="Arial"/>
          <w:sz w:val="24"/>
          <w:szCs w:val="24"/>
        </w:rPr>
        <w:t xml:space="preserve">Partnership Safeguarding </w:t>
      </w:r>
      <w:r w:rsidR="00BF0011" w:rsidRPr="00BE6377">
        <w:rPr>
          <w:rFonts w:ascii="Arial" w:hAnsi="Arial" w:cs="Arial"/>
          <w:sz w:val="24"/>
          <w:szCs w:val="24"/>
        </w:rPr>
        <w:t>Lead</w:t>
      </w:r>
      <w:r w:rsidR="003D19C3">
        <w:rPr>
          <w:rFonts w:ascii="Arial" w:hAnsi="Arial" w:cs="Arial"/>
          <w:sz w:val="24"/>
          <w:szCs w:val="24"/>
        </w:rPr>
        <w:t xml:space="preserve"> </w:t>
      </w:r>
      <w:r w:rsidR="003D19C3" w:rsidRPr="003D19C3">
        <w:rPr>
          <w:rFonts w:ascii="Arial" w:hAnsi="Arial" w:cs="Arial"/>
          <w:i/>
          <w:iCs/>
          <w:sz w:val="24"/>
          <w:szCs w:val="24"/>
        </w:rPr>
        <w:t>No nomination</w:t>
      </w:r>
      <w:r w:rsidR="00482507">
        <w:rPr>
          <w:rFonts w:ascii="Arial" w:hAnsi="Arial" w:cs="Arial"/>
          <w:i/>
          <w:iCs/>
          <w:sz w:val="24"/>
          <w:szCs w:val="24"/>
        </w:rPr>
        <w:t>.</w:t>
      </w:r>
    </w:p>
    <w:p w14:paraId="0137D4A0" w14:textId="48DDA557" w:rsidR="00AA4067" w:rsidRPr="00BE6377" w:rsidRDefault="00515F4E" w:rsidP="00966CED">
      <w:pPr>
        <w:pStyle w:val="ListParagraph"/>
        <w:numPr>
          <w:ilvl w:val="0"/>
          <w:numId w:val="9"/>
        </w:numPr>
        <w:ind w:left="2127" w:hanging="284"/>
        <w:rPr>
          <w:rFonts w:ascii="Arial" w:hAnsi="Arial" w:cs="Arial"/>
          <w:sz w:val="24"/>
          <w:szCs w:val="24"/>
        </w:rPr>
      </w:pPr>
      <w:r w:rsidRPr="00BE6377">
        <w:rPr>
          <w:rFonts w:ascii="Arial" w:hAnsi="Arial" w:cs="Arial"/>
          <w:sz w:val="24"/>
          <w:szCs w:val="24"/>
        </w:rPr>
        <w:t xml:space="preserve">Election of representatives (3), to MK Methodist Circuit </w:t>
      </w:r>
      <w:r w:rsidR="00A758DA" w:rsidRPr="00BE6377">
        <w:rPr>
          <w:rFonts w:ascii="Arial" w:hAnsi="Arial" w:cs="Arial"/>
          <w:sz w:val="24"/>
          <w:szCs w:val="24"/>
        </w:rPr>
        <w:t>(</w:t>
      </w:r>
      <w:r w:rsidRPr="00BE6377">
        <w:rPr>
          <w:rFonts w:ascii="Arial" w:hAnsi="Arial" w:cs="Arial"/>
          <w:sz w:val="24"/>
          <w:szCs w:val="24"/>
        </w:rPr>
        <w:t xml:space="preserve">Next meeting will be held on </w:t>
      </w:r>
      <w:r w:rsidR="00966CED" w:rsidRPr="00BE6377">
        <w:rPr>
          <w:rFonts w:ascii="Arial" w:hAnsi="Arial" w:cs="Arial"/>
          <w:sz w:val="24"/>
          <w:szCs w:val="24"/>
        </w:rPr>
        <w:t>Wednesday 12</w:t>
      </w:r>
      <w:r w:rsidR="00966CED" w:rsidRPr="00BE6377">
        <w:rPr>
          <w:rFonts w:ascii="Arial" w:hAnsi="Arial" w:cs="Arial"/>
          <w:sz w:val="24"/>
          <w:szCs w:val="24"/>
          <w:vertAlign w:val="superscript"/>
        </w:rPr>
        <w:t>th</w:t>
      </w:r>
      <w:r w:rsidR="00966CED" w:rsidRPr="00BE6377">
        <w:rPr>
          <w:rFonts w:ascii="Arial" w:hAnsi="Arial" w:cs="Arial"/>
          <w:sz w:val="24"/>
          <w:szCs w:val="24"/>
        </w:rPr>
        <w:t xml:space="preserve"> June</w:t>
      </w:r>
      <w:r w:rsidRPr="00BE6377">
        <w:rPr>
          <w:rFonts w:ascii="Arial" w:hAnsi="Arial" w:cs="Arial"/>
          <w:sz w:val="24"/>
          <w:szCs w:val="24"/>
        </w:rPr>
        <w:t xml:space="preserve"> at </w:t>
      </w:r>
      <w:r w:rsidR="00966CED" w:rsidRPr="00BE6377">
        <w:rPr>
          <w:rFonts w:ascii="Arial" w:hAnsi="Arial" w:cs="Arial"/>
          <w:sz w:val="24"/>
          <w:szCs w:val="24"/>
        </w:rPr>
        <w:t>7:30 pm; venue tba.)</w:t>
      </w:r>
      <w:r w:rsidRPr="00BE6377">
        <w:rPr>
          <w:rFonts w:ascii="Arial" w:hAnsi="Arial" w:cs="Arial"/>
          <w:sz w:val="24"/>
          <w:szCs w:val="24"/>
        </w:rPr>
        <w:t xml:space="preserve"> </w:t>
      </w:r>
      <w:r w:rsidR="007472E7" w:rsidRPr="00BE6377">
        <w:rPr>
          <w:rFonts w:ascii="Arial" w:hAnsi="Arial" w:cs="Arial"/>
          <w:i/>
          <w:iCs/>
          <w:sz w:val="24"/>
          <w:szCs w:val="24"/>
        </w:rPr>
        <w:t xml:space="preserve">Nomination for </w:t>
      </w:r>
      <w:r w:rsidR="007472E7" w:rsidRPr="00482507">
        <w:rPr>
          <w:rFonts w:ascii="Arial" w:hAnsi="Arial" w:cs="Arial"/>
          <w:sz w:val="24"/>
          <w:szCs w:val="24"/>
        </w:rPr>
        <w:t>Peter Galsworthy</w:t>
      </w:r>
      <w:r w:rsidR="00482507">
        <w:rPr>
          <w:rFonts w:ascii="Arial" w:hAnsi="Arial" w:cs="Arial"/>
          <w:sz w:val="24"/>
          <w:szCs w:val="24"/>
        </w:rPr>
        <w:t>,</w:t>
      </w:r>
      <w:r w:rsidR="00FF31B2" w:rsidRPr="00BE6377">
        <w:rPr>
          <w:rFonts w:ascii="Arial" w:hAnsi="Arial" w:cs="Arial"/>
          <w:i/>
          <w:iCs/>
          <w:sz w:val="24"/>
          <w:szCs w:val="24"/>
        </w:rPr>
        <w:t xml:space="preserve"> </w:t>
      </w:r>
      <w:r w:rsidR="00482507">
        <w:rPr>
          <w:rFonts w:ascii="Arial" w:hAnsi="Arial" w:cs="Arial"/>
          <w:i/>
          <w:iCs/>
          <w:sz w:val="24"/>
          <w:szCs w:val="24"/>
        </w:rPr>
        <w:t>no further nominations.</w:t>
      </w:r>
    </w:p>
    <w:p w14:paraId="1E72A727" w14:textId="76BBEBE7" w:rsidR="00050D85" w:rsidRDefault="00A758DA" w:rsidP="00966CED">
      <w:pPr>
        <w:pStyle w:val="ListParagraph"/>
        <w:numPr>
          <w:ilvl w:val="0"/>
          <w:numId w:val="9"/>
        </w:numPr>
        <w:ind w:left="2127" w:hanging="284"/>
        <w:rPr>
          <w:rFonts w:ascii="Arial" w:hAnsi="Arial" w:cs="Arial"/>
          <w:sz w:val="24"/>
          <w:szCs w:val="24"/>
        </w:rPr>
      </w:pPr>
      <w:r w:rsidRPr="00BE6377">
        <w:rPr>
          <w:rFonts w:ascii="Arial" w:hAnsi="Arial" w:cs="Arial"/>
          <w:sz w:val="24"/>
          <w:szCs w:val="24"/>
        </w:rPr>
        <w:t xml:space="preserve">Election of representative (1) to </w:t>
      </w:r>
      <w:r w:rsidR="00515F4E" w:rsidRPr="00BE6377">
        <w:rPr>
          <w:rFonts w:ascii="Arial" w:hAnsi="Arial" w:cs="Arial"/>
          <w:sz w:val="24"/>
          <w:szCs w:val="24"/>
        </w:rPr>
        <w:t>Churches Together MK</w:t>
      </w:r>
      <w:r w:rsidR="00FF31B2" w:rsidRPr="00BE6377">
        <w:rPr>
          <w:rFonts w:ascii="Arial" w:hAnsi="Arial" w:cs="Arial"/>
          <w:i/>
          <w:iCs/>
          <w:sz w:val="24"/>
          <w:szCs w:val="24"/>
        </w:rPr>
        <w:t xml:space="preserve"> Nomination for </w:t>
      </w:r>
      <w:r w:rsidR="00FF31B2" w:rsidRPr="00482507">
        <w:rPr>
          <w:rFonts w:ascii="Arial" w:hAnsi="Arial" w:cs="Arial"/>
          <w:sz w:val="24"/>
          <w:szCs w:val="24"/>
        </w:rPr>
        <w:t>Susan Armstrong</w:t>
      </w:r>
    </w:p>
    <w:p w14:paraId="6D09D84C" w14:textId="0A304420" w:rsidR="006965D8" w:rsidRPr="00877AFB" w:rsidRDefault="00877AFB" w:rsidP="00877AFB">
      <w:pPr>
        <w:pStyle w:val="ListParagraph"/>
        <w:ind w:left="2127"/>
        <w:rPr>
          <w:rFonts w:ascii="Arial" w:hAnsi="Arial" w:cs="Arial"/>
          <w:b/>
          <w:bCs/>
          <w:sz w:val="24"/>
          <w:szCs w:val="24"/>
        </w:rPr>
      </w:pPr>
      <w:r w:rsidRPr="00877AFB">
        <w:rPr>
          <w:rFonts w:ascii="Arial" w:hAnsi="Arial" w:cs="Arial"/>
          <w:b/>
          <w:bCs/>
          <w:sz w:val="24"/>
          <w:szCs w:val="24"/>
        </w:rPr>
        <w:t xml:space="preserve">All </w:t>
      </w:r>
      <w:r w:rsidR="005E33A8">
        <w:rPr>
          <w:rFonts w:ascii="Arial" w:hAnsi="Arial" w:cs="Arial"/>
          <w:b/>
          <w:bCs/>
          <w:sz w:val="24"/>
          <w:szCs w:val="24"/>
        </w:rPr>
        <w:t>duly elected.</w:t>
      </w:r>
    </w:p>
    <w:p w14:paraId="6F2CEF89" w14:textId="6AF741F7" w:rsidR="00482507" w:rsidRPr="00D23A89" w:rsidRDefault="00482507" w:rsidP="00482507">
      <w:pPr>
        <w:pStyle w:val="ListParagraph"/>
        <w:ind w:left="2127"/>
        <w:rPr>
          <w:rFonts w:ascii="Arial" w:hAnsi="Arial" w:cs="Arial"/>
          <w:b/>
          <w:bCs/>
          <w:sz w:val="24"/>
          <w:szCs w:val="24"/>
        </w:rPr>
      </w:pPr>
    </w:p>
    <w:p w14:paraId="5412B026" w14:textId="31DF4A1F" w:rsidR="004F6F45" w:rsidRDefault="00050D85" w:rsidP="00AF59BB">
      <w:pPr>
        <w:pStyle w:val="ListParagraph"/>
        <w:numPr>
          <w:ilvl w:val="0"/>
          <w:numId w:val="1"/>
        </w:numPr>
        <w:rPr>
          <w:rFonts w:ascii="Arial" w:hAnsi="Arial" w:cs="Arial"/>
          <w:sz w:val="24"/>
          <w:szCs w:val="24"/>
        </w:rPr>
      </w:pPr>
      <w:r w:rsidRPr="00BE6377">
        <w:rPr>
          <w:rFonts w:ascii="Arial" w:hAnsi="Arial" w:cs="Arial"/>
          <w:sz w:val="24"/>
          <w:szCs w:val="24"/>
        </w:rPr>
        <w:t>The need for a centralised point of contact for the Partnership</w:t>
      </w:r>
      <w:r w:rsidR="004F6F45">
        <w:rPr>
          <w:rFonts w:ascii="Arial" w:hAnsi="Arial" w:cs="Arial"/>
          <w:sz w:val="24"/>
          <w:szCs w:val="24"/>
        </w:rPr>
        <w:t>:</w:t>
      </w:r>
    </w:p>
    <w:p w14:paraId="3DA11D80" w14:textId="1A02AE02" w:rsidR="004F6F45" w:rsidRDefault="004E2055" w:rsidP="004F6F45">
      <w:pPr>
        <w:pStyle w:val="ListParagraph"/>
        <w:ind w:left="928"/>
        <w:rPr>
          <w:rFonts w:ascii="Arial" w:hAnsi="Arial" w:cs="Arial"/>
          <w:sz w:val="24"/>
          <w:szCs w:val="24"/>
        </w:rPr>
      </w:pPr>
      <w:r>
        <w:rPr>
          <w:rFonts w:ascii="Arial" w:hAnsi="Arial" w:cs="Arial"/>
          <w:sz w:val="24"/>
          <w:szCs w:val="24"/>
        </w:rPr>
        <w:t>Sharron explained th</w:t>
      </w:r>
      <w:r w:rsidR="00877AFB">
        <w:rPr>
          <w:rFonts w:ascii="Arial" w:hAnsi="Arial" w:cs="Arial"/>
          <w:sz w:val="24"/>
          <w:szCs w:val="24"/>
        </w:rPr>
        <w:t>at</w:t>
      </w:r>
      <w:r>
        <w:rPr>
          <w:rFonts w:ascii="Arial" w:hAnsi="Arial" w:cs="Arial"/>
          <w:sz w:val="24"/>
          <w:szCs w:val="24"/>
        </w:rPr>
        <w:t xml:space="preserve"> having met with the Chairs of other local LEP</w:t>
      </w:r>
      <w:r w:rsidR="00A107BF">
        <w:rPr>
          <w:rFonts w:ascii="Arial" w:hAnsi="Arial" w:cs="Arial"/>
          <w:sz w:val="24"/>
          <w:szCs w:val="24"/>
        </w:rPr>
        <w:t xml:space="preserve">s, the biggest difference </w:t>
      </w:r>
      <w:r w:rsidR="00FC657F">
        <w:rPr>
          <w:rFonts w:ascii="Arial" w:hAnsi="Arial" w:cs="Arial"/>
          <w:sz w:val="24"/>
          <w:szCs w:val="24"/>
        </w:rPr>
        <w:t>to communication within the Partnerships</w:t>
      </w:r>
      <w:r w:rsidR="00DF5B0A">
        <w:rPr>
          <w:rFonts w:ascii="Arial" w:hAnsi="Arial" w:cs="Arial"/>
          <w:sz w:val="24"/>
          <w:szCs w:val="24"/>
        </w:rPr>
        <w:t xml:space="preserve"> </w:t>
      </w:r>
      <w:r w:rsidR="00FC657F">
        <w:rPr>
          <w:rFonts w:ascii="Arial" w:hAnsi="Arial" w:cs="Arial"/>
          <w:sz w:val="24"/>
          <w:szCs w:val="24"/>
        </w:rPr>
        <w:t xml:space="preserve">had seemed to be </w:t>
      </w:r>
      <w:r w:rsidR="00DF5B0A">
        <w:rPr>
          <w:rFonts w:ascii="Arial" w:hAnsi="Arial" w:cs="Arial"/>
          <w:sz w:val="24"/>
          <w:szCs w:val="24"/>
        </w:rPr>
        <w:t>an administrator.</w:t>
      </w:r>
    </w:p>
    <w:p w14:paraId="35D81A53" w14:textId="19EE1F75" w:rsidR="00DF5B0A" w:rsidRDefault="00DF5B0A" w:rsidP="004F6F45">
      <w:pPr>
        <w:pStyle w:val="ListParagraph"/>
        <w:ind w:left="928"/>
        <w:rPr>
          <w:rFonts w:ascii="Arial" w:hAnsi="Arial" w:cs="Arial"/>
          <w:sz w:val="24"/>
          <w:szCs w:val="24"/>
        </w:rPr>
      </w:pPr>
      <w:r>
        <w:rPr>
          <w:rFonts w:ascii="Arial" w:hAnsi="Arial" w:cs="Arial"/>
          <w:sz w:val="24"/>
          <w:szCs w:val="24"/>
        </w:rPr>
        <w:t>Sharron suggested having a team of voluntee</w:t>
      </w:r>
      <w:r w:rsidR="00511682">
        <w:rPr>
          <w:rFonts w:ascii="Arial" w:hAnsi="Arial" w:cs="Arial"/>
          <w:sz w:val="24"/>
          <w:szCs w:val="24"/>
        </w:rPr>
        <w:t xml:space="preserve">rs, ideally one from each congregation, to answer </w:t>
      </w:r>
      <w:r w:rsidR="000D550B">
        <w:rPr>
          <w:rFonts w:ascii="Arial" w:hAnsi="Arial" w:cs="Arial"/>
          <w:sz w:val="24"/>
          <w:szCs w:val="24"/>
        </w:rPr>
        <w:t>a centralised phone system</w:t>
      </w:r>
      <w:r w:rsidR="00F3433A">
        <w:rPr>
          <w:rFonts w:ascii="Arial" w:hAnsi="Arial" w:cs="Arial"/>
          <w:sz w:val="24"/>
          <w:szCs w:val="24"/>
        </w:rPr>
        <w:t xml:space="preserve"> for </w:t>
      </w:r>
      <w:r w:rsidR="00186051">
        <w:rPr>
          <w:rFonts w:ascii="Arial" w:hAnsi="Arial" w:cs="Arial"/>
          <w:sz w:val="24"/>
          <w:szCs w:val="24"/>
        </w:rPr>
        <w:t>two</w:t>
      </w:r>
      <w:r w:rsidR="00F3433A">
        <w:rPr>
          <w:rFonts w:ascii="Arial" w:hAnsi="Arial" w:cs="Arial"/>
          <w:sz w:val="24"/>
          <w:szCs w:val="24"/>
        </w:rPr>
        <w:t xml:space="preserve"> hours daily, Monday to </w:t>
      </w:r>
      <w:r w:rsidR="00186051">
        <w:rPr>
          <w:rFonts w:ascii="Arial" w:hAnsi="Arial" w:cs="Arial"/>
          <w:sz w:val="24"/>
          <w:szCs w:val="24"/>
        </w:rPr>
        <w:t>S</w:t>
      </w:r>
      <w:r w:rsidR="00F3433A">
        <w:rPr>
          <w:rFonts w:ascii="Arial" w:hAnsi="Arial" w:cs="Arial"/>
          <w:sz w:val="24"/>
          <w:szCs w:val="24"/>
        </w:rPr>
        <w:t>aturday</w:t>
      </w:r>
      <w:r w:rsidR="00186051">
        <w:rPr>
          <w:rFonts w:ascii="Arial" w:hAnsi="Arial" w:cs="Arial"/>
          <w:sz w:val="24"/>
          <w:szCs w:val="24"/>
        </w:rPr>
        <w:t xml:space="preserve">, handling simple enquiries to hand on to ministers or wardens. It was hoped this would free up </w:t>
      </w:r>
      <w:r w:rsidR="00723FF7">
        <w:rPr>
          <w:rFonts w:ascii="Arial" w:hAnsi="Arial" w:cs="Arial"/>
          <w:sz w:val="24"/>
          <w:szCs w:val="24"/>
        </w:rPr>
        <w:t>ministers’ valuable time.</w:t>
      </w:r>
    </w:p>
    <w:p w14:paraId="3BD4CB57" w14:textId="061540D9" w:rsidR="00723FF7" w:rsidRDefault="004031CE" w:rsidP="004F6F45">
      <w:pPr>
        <w:pStyle w:val="ListParagraph"/>
        <w:ind w:left="928"/>
        <w:rPr>
          <w:rFonts w:ascii="Arial" w:hAnsi="Arial" w:cs="Arial"/>
          <w:sz w:val="24"/>
          <w:szCs w:val="24"/>
        </w:rPr>
      </w:pPr>
      <w:r>
        <w:rPr>
          <w:rFonts w:ascii="Arial" w:hAnsi="Arial" w:cs="Arial"/>
          <w:sz w:val="24"/>
          <w:szCs w:val="24"/>
        </w:rPr>
        <w:t>There followed much discussion.</w:t>
      </w:r>
    </w:p>
    <w:p w14:paraId="65723B24" w14:textId="56D898AF" w:rsidR="004031CE" w:rsidRDefault="004031CE" w:rsidP="004F6F45">
      <w:pPr>
        <w:pStyle w:val="ListParagraph"/>
        <w:ind w:left="928"/>
        <w:rPr>
          <w:rFonts w:ascii="Arial" w:hAnsi="Arial" w:cs="Arial"/>
          <w:sz w:val="24"/>
          <w:szCs w:val="24"/>
        </w:rPr>
      </w:pPr>
      <w:r>
        <w:rPr>
          <w:rFonts w:ascii="Arial" w:hAnsi="Arial" w:cs="Arial"/>
          <w:sz w:val="24"/>
          <w:szCs w:val="24"/>
        </w:rPr>
        <w:t>Sharron asked that all reps</w:t>
      </w:r>
      <w:r w:rsidR="00F25C8B">
        <w:rPr>
          <w:rFonts w:ascii="Arial" w:hAnsi="Arial" w:cs="Arial"/>
          <w:sz w:val="24"/>
          <w:szCs w:val="24"/>
        </w:rPr>
        <w:t>. and wardens take this</w:t>
      </w:r>
      <w:r w:rsidR="0049643B">
        <w:rPr>
          <w:rFonts w:ascii="Arial" w:hAnsi="Arial" w:cs="Arial"/>
          <w:sz w:val="24"/>
          <w:szCs w:val="24"/>
        </w:rPr>
        <w:t xml:space="preserve"> suggestion</w:t>
      </w:r>
      <w:r w:rsidR="00F25C8B">
        <w:rPr>
          <w:rFonts w:ascii="Arial" w:hAnsi="Arial" w:cs="Arial"/>
          <w:sz w:val="24"/>
          <w:szCs w:val="24"/>
        </w:rPr>
        <w:t xml:space="preserve"> back to their congregations to </w:t>
      </w:r>
      <w:r w:rsidR="00BB0E45">
        <w:rPr>
          <w:rFonts w:ascii="Arial" w:hAnsi="Arial" w:cs="Arial"/>
          <w:sz w:val="24"/>
          <w:szCs w:val="24"/>
        </w:rPr>
        <w:t>find out if this is feasible.</w:t>
      </w:r>
    </w:p>
    <w:p w14:paraId="12261C3A" w14:textId="77777777" w:rsidR="00E2293B" w:rsidRPr="00E2293B" w:rsidRDefault="00E2293B" w:rsidP="00E2293B">
      <w:pPr>
        <w:pStyle w:val="ListParagraph"/>
        <w:ind w:left="928"/>
        <w:rPr>
          <w:rFonts w:ascii="Arial" w:hAnsi="Arial" w:cs="Arial"/>
          <w:sz w:val="24"/>
          <w:szCs w:val="24"/>
        </w:rPr>
      </w:pPr>
    </w:p>
    <w:p w14:paraId="15DD41AB" w14:textId="481E94E7" w:rsidR="00050D85" w:rsidRPr="00C05EAD" w:rsidRDefault="00050D85" w:rsidP="00AF59BB">
      <w:pPr>
        <w:pStyle w:val="ListParagraph"/>
        <w:numPr>
          <w:ilvl w:val="0"/>
          <w:numId w:val="1"/>
        </w:numPr>
        <w:rPr>
          <w:rFonts w:ascii="Arial" w:hAnsi="Arial" w:cs="Arial"/>
          <w:sz w:val="24"/>
          <w:szCs w:val="24"/>
        </w:rPr>
      </w:pPr>
      <w:r w:rsidRPr="00BE6377">
        <w:rPr>
          <w:rFonts w:ascii="Arial" w:hAnsi="Arial" w:cs="Arial"/>
          <w:sz w:val="24"/>
          <w:szCs w:val="24"/>
        </w:rPr>
        <w:t>Recommendation from the Trustees to adopt the Anglican safeguarding procedures</w:t>
      </w:r>
      <w:r w:rsidR="003163B3">
        <w:rPr>
          <w:rFonts w:ascii="Arial" w:hAnsi="Arial" w:cs="Arial"/>
          <w:sz w:val="24"/>
          <w:szCs w:val="24"/>
        </w:rPr>
        <w:t>:</w:t>
      </w:r>
      <w:r w:rsidR="00FF31B2" w:rsidRPr="00BE6377">
        <w:rPr>
          <w:rFonts w:ascii="Arial" w:hAnsi="Arial" w:cs="Arial"/>
          <w:sz w:val="24"/>
          <w:szCs w:val="24"/>
        </w:rPr>
        <w:t xml:space="preserve"> </w:t>
      </w:r>
    </w:p>
    <w:p w14:paraId="23F12ED4" w14:textId="5A8A5EBB" w:rsidR="00C05EAD" w:rsidRDefault="00C05EAD" w:rsidP="00C05EAD">
      <w:pPr>
        <w:pStyle w:val="ListParagraph"/>
        <w:ind w:left="928"/>
        <w:rPr>
          <w:rFonts w:ascii="Arial" w:hAnsi="Arial" w:cs="Arial"/>
          <w:sz w:val="24"/>
          <w:szCs w:val="24"/>
        </w:rPr>
      </w:pPr>
      <w:r>
        <w:rPr>
          <w:rFonts w:ascii="Arial" w:hAnsi="Arial" w:cs="Arial"/>
          <w:sz w:val="24"/>
          <w:szCs w:val="24"/>
        </w:rPr>
        <w:t>Diana</w:t>
      </w:r>
      <w:r w:rsidR="006D61EF">
        <w:rPr>
          <w:rFonts w:ascii="Arial" w:hAnsi="Arial" w:cs="Arial"/>
          <w:sz w:val="24"/>
          <w:szCs w:val="24"/>
        </w:rPr>
        <w:t>, Safeguarding Trustee</w:t>
      </w:r>
      <w:r w:rsidR="00307E48">
        <w:rPr>
          <w:rFonts w:ascii="Arial" w:hAnsi="Arial" w:cs="Arial"/>
          <w:sz w:val="24"/>
          <w:szCs w:val="24"/>
        </w:rPr>
        <w:t>,</w:t>
      </w:r>
      <w:r w:rsidR="006D61EF">
        <w:rPr>
          <w:rFonts w:ascii="Arial" w:hAnsi="Arial" w:cs="Arial"/>
          <w:sz w:val="24"/>
          <w:szCs w:val="24"/>
        </w:rPr>
        <w:t xml:space="preserve"> explained that following </w:t>
      </w:r>
      <w:r w:rsidR="0071688C">
        <w:rPr>
          <w:rFonts w:ascii="Arial" w:hAnsi="Arial" w:cs="Arial"/>
          <w:sz w:val="24"/>
          <w:szCs w:val="24"/>
        </w:rPr>
        <w:t xml:space="preserve">this </w:t>
      </w:r>
      <w:r w:rsidR="00213B35">
        <w:rPr>
          <w:rFonts w:ascii="Arial" w:hAnsi="Arial" w:cs="Arial"/>
          <w:sz w:val="24"/>
          <w:szCs w:val="24"/>
        </w:rPr>
        <w:t>suggestion</w:t>
      </w:r>
      <w:r w:rsidR="00C37226">
        <w:rPr>
          <w:rFonts w:ascii="Arial" w:hAnsi="Arial" w:cs="Arial"/>
          <w:sz w:val="24"/>
          <w:szCs w:val="24"/>
        </w:rPr>
        <w:t>,</w:t>
      </w:r>
      <w:r w:rsidR="00213B35">
        <w:rPr>
          <w:rFonts w:ascii="Arial" w:hAnsi="Arial" w:cs="Arial"/>
          <w:sz w:val="24"/>
          <w:szCs w:val="24"/>
        </w:rPr>
        <w:t xml:space="preserve"> </w:t>
      </w:r>
      <w:r w:rsidR="00C37226">
        <w:rPr>
          <w:rFonts w:ascii="Arial" w:hAnsi="Arial" w:cs="Arial"/>
          <w:sz w:val="24"/>
          <w:szCs w:val="24"/>
        </w:rPr>
        <w:t>she had spoken with Rev. Mike Morris of Watling Valley</w:t>
      </w:r>
      <w:r w:rsidR="00216160">
        <w:rPr>
          <w:rFonts w:ascii="Arial" w:hAnsi="Arial" w:cs="Arial"/>
          <w:sz w:val="24"/>
          <w:szCs w:val="24"/>
        </w:rPr>
        <w:t xml:space="preserve"> </w:t>
      </w:r>
      <w:r w:rsidR="00172876">
        <w:rPr>
          <w:rFonts w:ascii="Arial" w:hAnsi="Arial" w:cs="Arial"/>
          <w:sz w:val="24"/>
          <w:szCs w:val="24"/>
        </w:rPr>
        <w:t xml:space="preserve">LEP, </w:t>
      </w:r>
      <w:r w:rsidR="00216160">
        <w:rPr>
          <w:rFonts w:ascii="Arial" w:hAnsi="Arial" w:cs="Arial"/>
          <w:sz w:val="24"/>
          <w:szCs w:val="24"/>
        </w:rPr>
        <w:t xml:space="preserve">to ask </w:t>
      </w:r>
      <w:r w:rsidR="00213B35">
        <w:rPr>
          <w:rFonts w:ascii="Arial" w:hAnsi="Arial" w:cs="Arial"/>
          <w:sz w:val="24"/>
          <w:szCs w:val="24"/>
        </w:rPr>
        <w:t xml:space="preserve">about their experience of changing from the </w:t>
      </w:r>
      <w:r w:rsidR="00521764">
        <w:rPr>
          <w:rFonts w:ascii="Arial" w:hAnsi="Arial" w:cs="Arial"/>
          <w:sz w:val="24"/>
          <w:szCs w:val="24"/>
        </w:rPr>
        <w:t xml:space="preserve">Methodist to the Anglican </w:t>
      </w:r>
      <w:r w:rsidR="004D639D">
        <w:rPr>
          <w:rFonts w:ascii="Arial" w:hAnsi="Arial" w:cs="Arial"/>
          <w:sz w:val="24"/>
          <w:szCs w:val="24"/>
        </w:rPr>
        <w:t>s</w:t>
      </w:r>
      <w:r w:rsidR="00521764">
        <w:rPr>
          <w:rFonts w:ascii="Arial" w:hAnsi="Arial" w:cs="Arial"/>
          <w:sz w:val="24"/>
          <w:szCs w:val="24"/>
        </w:rPr>
        <w:t xml:space="preserve">afeguarding </w:t>
      </w:r>
      <w:r w:rsidR="004D639D">
        <w:rPr>
          <w:rFonts w:ascii="Arial" w:hAnsi="Arial" w:cs="Arial"/>
          <w:sz w:val="24"/>
          <w:szCs w:val="24"/>
        </w:rPr>
        <w:t>procedures.</w:t>
      </w:r>
    </w:p>
    <w:p w14:paraId="19268ABC" w14:textId="2E9A4373" w:rsidR="00FC5C03" w:rsidRDefault="008E4133" w:rsidP="00C05EAD">
      <w:pPr>
        <w:pStyle w:val="ListParagraph"/>
        <w:ind w:left="928"/>
        <w:rPr>
          <w:rFonts w:ascii="Arial" w:hAnsi="Arial" w:cs="Arial"/>
          <w:sz w:val="24"/>
          <w:szCs w:val="24"/>
        </w:rPr>
      </w:pPr>
      <w:r>
        <w:rPr>
          <w:rFonts w:ascii="Arial" w:hAnsi="Arial" w:cs="Arial"/>
          <w:sz w:val="24"/>
          <w:szCs w:val="24"/>
        </w:rPr>
        <w:t>Some points to consider were</w:t>
      </w:r>
      <w:r w:rsidR="003823C4">
        <w:rPr>
          <w:rFonts w:ascii="Arial" w:hAnsi="Arial" w:cs="Arial"/>
          <w:sz w:val="24"/>
          <w:szCs w:val="24"/>
        </w:rPr>
        <w:t xml:space="preserve"> that the </w:t>
      </w:r>
      <w:r w:rsidR="00FC5C03">
        <w:rPr>
          <w:rFonts w:ascii="Arial" w:hAnsi="Arial" w:cs="Arial"/>
          <w:sz w:val="24"/>
          <w:szCs w:val="24"/>
        </w:rPr>
        <w:t xml:space="preserve">Diocese has a dedicated </w:t>
      </w:r>
      <w:r w:rsidR="00C8550F">
        <w:rPr>
          <w:rFonts w:ascii="Arial" w:hAnsi="Arial" w:cs="Arial"/>
          <w:sz w:val="24"/>
          <w:szCs w:val="24"/>
        </w:rPr>
        <w:t>s</w:t>
      </w:r>
      <w:r w:rsidR="00635B35">
        <w:rPr>
          <w:rFonts w:ascii="Arial" w:hAnsi="Arial" w:cs="Arial"/>
          <w:sz w:val="24"/>
          <w:szCs w:val="24"/>
        </w:rPr>
        <w:t>afeguarding team</w:t>
      </w:r>
      <w:r w:rsidR="00C8550F">
        <w:rPr>
          <w:rFonts w:ascii="Arial" w:hAnsi="Arial" w:cs="Arial"/>
          <w:sz w:val="24"/>
          <w:szCs w:val="24"/>
        </w:rPr>
        <w:t xml:space="preserve"> and a</w:t>
      </w:r>
      <w:r w:rsidR="00164745">
        <w:rPr>
          <w:rFonts w:ascii="Arial" w:hAnsi="Arial" w:cs="Arial"/>
          <w:sz w:val="24"/>
          <w:szCs w:val="24"/>
        </w:rPr>
        <w:t xml:space="preserve"> systematic approach to </w:t>
      </w:r>
      <w:r w:rsidR="00AD28DD">
        <w:rPr>
          <w:rFonts w:ascii="Arial" w:hAnsi="Arial" w:cs="Arial"/>
          <w:sz w:val="24"/>
          <w:szCs w:val="24"/>
        </w:rPr>
        <w:t xml:space="preserve">training and </w:t>
      </w:r>
      <w:r w:rsidR="007130FF">
        <w:rPr>
          <w:rFonts w:ascii="Arial" w:hAnsi="Arial" w:cs="Arial"/>
          <w:sz w:val="24"/>
          <w:szCs w:val="24"/>
        </w:rPr>
        <w:t xml:space="preserve">to the </w:t>
      </w:r>
      <w:r w:rsidR="00AD28DD">
        <w:rPr>
          <w:rFonts w:ascii="Arial" w:hAnsi="Arial" w:cs="Arial"/>
          <w:sz w:val="24"/>
          <w:szCs w:val="24"/>
        </w:rPr>
        <w:t>recording of DBS checks</w:t>
      </w:r>
      <w:r w:rsidR="007130FF">
        <w:rPr>
          <w:rFonts w:ascii="Arial" w:hAnsi="Arial" w:cs="Arial"/>
          <w:sz w:val="24"/>
          <w:szCs w:val="24"/>
        </w:rPr>
        <w:t xml:space="preserve"> and renewals.</w:t>
      </w:r>
      <w:r w:rsidR="001B0B11">
        <w:rPr>
          <w:rFonts w:ascii="Arial" w:hAnsi="Arial" w:cs="Arial"/>
          <w:sz w:val="24"/>
          <w:szCs w:val="24"/>
        </w:rPr>
        <w:t xml:space="preserve"> </w:t>
      </w:r>
      <w:r w:rsidR="007130FF">
        <w:rPr>
          <w:rFonts w:ascii="Arial" w:hAnsi="Arial" w:cs="Arial"/>
          <w:sz w:val="24"/>
          <w:szCs w:val="24"/>
        </w:rPr>
        <w:t>A</w:t>
      </w:r>
      <w:r w:rsidR="00843A58">
        <w:rPr>
          <w:rFonts w:ascii="Arial" w:hAnsi="Arial" w:cs="Arial"/>
          <w:sz w:val="24"/>
          <w:szCs w:val="24"/>
        </w:rPr>
        <w:t xml:space="preserve">t present the safeguarding leads </w:t>
      </w:r>
      <w:r w:rsidR="001B0B11">
        <w:rPr>
          <w:rFonts w:ascii="Arial" w:hAnsi="Arial" w:cs="Arial"/>
          <w:sz w:val="24"/>
          <w:szCs w:val="24"/>
        </w:rPr>
        <w:t xml:space="preserve">are required to </w:t>
      </w:r>
      <w:r w:rsidR="00843A58">
        <w:rPr>
          <w:rFonts w:ascii="Arial" w:hAnsi="Arial" w:cs="Arial"/>
          <w:sz w:val="24"/>
          <w:szCs w:val="24"/>
        </w:rPr>
        <w:t>keep their own records.</w:t>
      </w:r>
      <w:r w:rsidR="00FF71BD">
        <w:rPr>
          <w:rFonts w:ascii="Arial" w:hAnsi="Arial" w:cs="Arial"/>
          <w:sz w:val="24"/>
          <w:szCs w:val="24"/>
        </w:rPr>
        <w:t xml:space="preserve"> Anglican </w:t>
      </w:r>
      <w:r w:rsidR="00B70AE6">
        <w:rPr>
          <w:rFonts w:ascii="Arial" w:hAnsi="Arial" w:cs="Arial"/>
          <w:sz w:val="24"/>
          <w:szCs w:val="24"/>
        </w:rPr>
        <w:t>safeguarding t</w:t>
      </w:r>
      <w:r w:rsidR="00FF71BD">
        <w:rPr>
          <w:rFonts w:ascii="Arial" w:hAnsi="Arial" w:cs="Arial"/>
          <w:sz w:val="24"/>
          <w:szCs w:val="24"/>
        </w:rPr>
        <w:t>raining is accessible on line</w:t>
      </w:r>
      <w:r w:rsidR="00B70AE6">
        <w:rPr>
          <w:rFonts w:ascii="Arial" w:hAnsi="Arial" w:cs="Arial"/>
          <w:sz w:val="24"/>
          <w:szCs w:val="24"/>
        </w:rPr>
        <w:t>.</w:t>
      </w:r>
    </w:p>
    <w:p w14:paraId="48B9F3CD" w14:textId="4F9CF9C4" w:rsidR="00F66028" w:rsidRDefault="00F66028" w:rsidP="00C05EAD">
      <w:pPr>
        <w:pStyle w:val="ListParagraph"/>
        <w:ind w:left="928"/>
        <w:rPr>
          <w:rFonts w:ascii="Arial" w:hAnsi="Arial" w:cs="Arial"/>
          <w:sz w:val="24"/>
          <w:szCs w:val="24"/>
        </w:rPr>
      </w:pPr>
      <w:r>
        <w:rPr>
          <w:rFonts w:ascii="Arial" w:hAnsi="Arial" w:cs="Arial"/>
          <w:sz w:val="24"/>
          <w:szCs w:val="24"/>
        </w:rPr>
        <w:t xml:space="preserve">Four of the five </w:t>
      </w:r>
      <w:r w:rsidR="00DA7FB2">
        <w:rPr>
          <w:rFonts w:ascii="Arial" w:hAnsi="Arial" w:cs="Arial"/>
          <w:sz w:val="24"/>
          <w:szCs w:val="24"/>
        </w:rPr>
        <w:t xml:space="preserve">congregational </w:t>
      </w:r>
      <w:r>
        <w:rPr>
          <w:rFonts w:ascii="Arial" w:hAnsi="Arial" w:cs="Arial"/>
          <w:sz w:val="24"/>
          <w:szCs w:val="24"/>
        </w:rPr>
        <w:t>safeguarding leads were in favour of the change</w:t>
      </w:r>
      <w:r w:rsidR="00860263">
        <w:rPr>
          <w:rFonts w:ascii="Arial" w:hAnsi="Arial" w:cs="Arial"/>
          <w:sz w:val="24"/>
          <w:szCs w:val="24"/>
        </w:rPr>
        <w:t xml:space="preserve"> (a response had not yet been received from the fifth.)</w:t>
      </w:r>
    </w:p>
    <w:p w14:paraId="372739C5" w14:textId="09CD912B" w:rsidR="00657B29" w:rsidRDefault="00657B29" w:rsidP="00C05EAD">
      <w:pPr>
        <w:pStyle w:val="ListParagraph"/>
        <w:ind w:left="928"/>
        <w:rPr>
          <w:rFonts w:ascii="Arial" w:hAnsi="Arial" w:cs="Arial"/>
          <w:sz w:val="24"/>
          <w:szCs w:val="24"/>
        </w:rPr>
      </w:pPr>
      <w:r>
        <w:rPr>
          <w:rFonts w:ascii="Arial" w:hAnsi="Arial" w:cs="Arial"/>
          <w:sz w:val="24"/>
          <w:szCs w:val="24"/>
        </w:rPr>
        <w:t>It was noted that when the Methodist system had been adopted</w:t>
      </w:r>
      <w:r w:rsidR="004A254F">
        <w:rPr>
          <w:rFonts w:ascii="Arial" w:hAnsi="Arial" w:cs="Arial"/>
          <w:sz w:val="24"/>
          <w:szCs w:val="24"/>
        </w:rPr>
        <w:t>,</w:t>
      </w:r>
      <w:r>
        <w:rPr>
          <w:rFonts w:ascii="Arial" w:hAnsi="Arial" w:cs="Arial"/>
          <w:sz w:val="24"/>
          <w:szCs w:val="24"/>
        </w:rPr>
        <w:t xml:space="preserve"> </w:t>
      </w:r>
      <w:r w:rsidR="0000768B">
        <w:rPr>
          <w:rFonts w:ascii="Arial" w:hAnsi="Arial" w:cs="Arial"/>
          <w:sz w:val="24"/>
          <w:szCs w:val="24"/>
        </w:rPr>
        <w:t>the proced</w:t>
      </w:r>
      <w:r w:rsidR="004A254F">
        <w:rPr>
          <w:rFonts w:ascii="Arial" w:hAnsi="Arial" w:cs="Arial"/>
          <w:sz w:val="24"/>
          <w:szCs w:val="24"/>
        </w:rPr>
        <w:t>u</w:t>
      </w:r>
      <w:r w:rsidR="0000768B">
        <w:rPr>
          <w:rFonts w:ascii="Arial" w:hAnsi="Arial" w:cs="Arial"/>
          <w:sz w:val="24"/>
          <w:szCs w:val="24"/>
        </w:rPr>
        <w:t xml:space="preserve">res in place had been far in advance of the </w:t>
      </w:r>
      <w:r w:rsidR="004A254F">
        <w:rPr>
          <w:rFonts w:ascii="Arial" w:hAnsi="Arial" w:cs="Arial"/>
          <w:sz w:val="24"/>
          <w:szCs w:val="24"/>
        </w:rPr>
        <w:t>Anglican system.</w:t>
      </w:r>
    </w:p>
    <w:p w14:paraId="6397BD23" w14:textId="5CE1568A" w:rsidR="00B70AE6" w:rsidRDefault="00626AF9" w:rsidP="00C05EAD">
      <w:pPr>
        <w:pStyle w:val="ListParagraph"/>
        <w:ind w:left="928"/>
        <w:rPr>
          <w:rFonts w:ascii="Arial" w:hAnsi="Arial" w:cs="Arial"/>
          <w:sz w:val="24"/>
          <w:szCs w:val="24"/>
        </w:rPr>
      </w:pPr>
      <w:r>
        <w:rPr>
          <w:rFonts w:ascii="Arial" w:hAnsi="Arial" w:cs="Arial"/>
          <w:sz w:val="24"/>
          <w:szCs w:val="24"/>
        </w:rPr>
        <w:t>Dian</w:t>
      </w:r>
      <w:r w:rsidR="00006F1F">
        <w:rPr>
          <w:rFonts w:ascii="Arial" w:hAnsi="Arial" w:cs="Arial"/>
          <w:sz w:val="24"/>
          <w:szCs w:val="24"/>
        </w:rPr>
        <w:t>a</w:t>
      </w:r>
      <w:r>
        <w:rPr>
          <w:rFonts w:ascii="Arial" w:hAnsi="Arial" w:cs="Arial"/>
          <w:sz w:val="24"/>
          <w:szCs w:val="24"/>
        </w:rPr>
        <w:t xml:space="preserve"> emphasized the </w:t>
      </w:r>
      <w:r w:rsidR="00006F1F">
        <w:rPr>
          <w:rFonts w:ascii="Arial" w:hAnsi="Arial" w:cs="Arial"/>
          <w:sz w:val="24"/>
          <w:szCs w:val="24"/>
        </w:rPr>
        <w:t xml:space="preserve">excellent support given </w:t>
      </w:r>
      <w:r w:rsidR="004A254F">
        <w:rPr>
          <w:rFonts w:ascii="Arial" w:hAnsi="Arial" w:cs="Arial"/>
          <w:sz w:val="24"/>
          <w:szCs w:val="24"/>
        </w:rPr>
        <w:t>by David Jones</w:t>
      </w:r>
      <w:r w:rsidR="003863A5">
        <w:rPr>
          <w:rFonts w:ascii="Arial" w:hAnsi="Arial" w:cs="Arial"/>
          <w:sz w:val="24"/>
          <w:szCs w:val="24"/>
        </w:rPr>
        <w:t xml:space="preserve">, Safeguarding Co-ordinator </w:t>
      </w:r>
      <w:r w:rsidR="000E3F5C">
        <w:rPr>
          <w:rFonts w:ascii="Arial" w:hAnsi="Arial" w:cs="Arial"/>
          <w:sz w:val="24"/>
          <w:szCs w:val="24"/>
        </w:rPr>
        <w:t>to</w:t>
      </w:r>
      <w:r w:rsidR="003863A5">
        <w:rPr>
          <w:rFonts w:ascii="Arial" w:hAnsi="Arial" w:cs="Arial"/>
          <w:sz w:val="24"/>
          <w:szCs w:val="24"/>
        </w:rPr>
        <w:t xml:space="preserve"> the </w:t>
      </w:r>
      <w:r w:rsidR="00621866">
        <w:rPr>
          <w:rFonts w:ascii="Arial" w:hAnsi="Arial" w:cs="Arial"/>
          <w:sz w:val="24"/>
          <w:szCs w:val="24"/>
        </w:rPr>
        <w:t xml:space="preserve">MK </w:t>
      </w:r>
      <w:r w:rsidR="003863A5">
        <w:rPr>
          <w:rFonts w:ascii="Arial" w:hAnsi="Arial" w:cs="Arial"/>
          <w:sz w:val="24"/>
          <w:szCs w:val="24"/>
        </w:rPr>
        <w:t xml:space="preserve">Methodist </w:t>
      </w:r>
      <w:r w:rsidR="00621866">
        <w:rPr>
          <w:rFonts w:ascii="Arial" w:hAnsi="Arial" w:cs="Arial"/>
          <w:sz w:val="24"/>
          <w:szCs w:val="24"/>
        </w:rPr>
        <w:t>Circuit</w:t>
      </w:r>
      <w:r w:rsidR="002B54CC">
        <w:rPr>
          <w:rFonts w:ascii="Arial" w:hAnsi="Arial" w:cs="Arial"/>
          <w:sz w:val="24"/>
          <w:szCs w:val="24"/>
        </w:rPr>
        <w:t>, echoed by those who had attended training with David.</w:t>
      </w:r>
    </w:p>
    <w:p w14:paraId="2C416C32" w14:textId="37255C20" w:rsidR="00E503C1" w:rsidRDefault="00E503C1" w:rsidP="00E503C1">
      <w:pPr>
        <w:pStyle w:val="ListParagraph"/>
        <w:ind w:left="928"/>
        <w:rPr>
          <w:rFonts w:ascii="Arial" w:hAnsi="Arial" w:cs="Arial"/>
          <w:sz w:val="24"/>
          <w:szCs w:val="24"/>
        </w:rPr>
      </w:pPr>
      <w:r>
        <w:rPr>
          <w:rFonts w:ascii="Arial" w:hAnsi="Arial" w:cs="Arial"/>
          <w:sz w:val="24"/>
          <w:szCs w:val="24"/>
        </w:rPr>
        <w:t xml:space="preserve">There followed </w:t>
      </w:r>
      <w:r w:rsidR="006C2DE0">
        <w:rPr>
          <w:rFonts w:ascii="Arial" w:hAnsi="Arial" w:cs="Arial"/>
          <w:sz w:val="24"/>
          <w:szCs w:val="24"/>
        </w:rPr>
        <w:t>further</w:t>
      </w:r>
      <w:r>
        <w:rPr>
          <w:rFonts w:ascii="Arial" w:hAnsi="Arial" w:cs="Arial"/>
          <w:sz w:val="24"/>
          <w:szCs w:val="24"/>
        </w:rPr>
        <w:t xml:space="preserve"> discussion.</w:t>
      </w:r>
    </w:p>
    <w:p w14:paraId="26CAE9A3" w14:textId="77777777" w:rsidR="003224B5" w:rsidRDefault="003224B5" w:rsidP="00E503C1">
      <w:pPr>
        <w:pStyle w:val="ListParagraph"/>
        <w:ind w:left="928"/>
        <w:rPr>
          <w:rFonts w:ascii="Arial" w:hAnsi="Arial" w:cs="Arial"/>
          <w:sz w:val="24"/>
          <w:szCs w:val="24"/>
        </w:rPr>
      </w:pPr>
    </w:p>
    <w:p w14:paraId="05E88988" w14:textId="24D63977" w:rsidR="00E3148A" w:rsidRDefault="00AA2E91" w:rsidP="00C05EAD">
      <w:pPr>
        <w:pStyle w:val="ListParagraph"/>
        <w:ind w:left="928"/>
        <w:rPr>
          <w:rFonts w:ascii="Arial" w:hAnsi="Arial" w:cs="Arial"/>
          <w:sz w:val="24"/>
          <w:szCs w:val="24"/>
        </w:rPr>
      </w:pPr>
      <w:r>
        <w:rPr>
          <w:rFonts w:ascii="Arial" w:hAnsi="Arial" w:cs="Arial"/>
          <w:sz w:val="24"/>
          <w:szCs w:val="24"/>
        </w:rPr>
        <w:t xml:space="preserve">Adoption of Anglican </w:t>
      </w:r>
      <w:r w:rsidR="001D722A">
        <w:rPr>
          <w:rFonts w:ascii="Arial" w:hAnsi="Arial" w:cs="Arial"/>
          <w:sz w:val="24"/>
          <w:szCs w:val="24"/>
        </w:rPr>
        <w:t xml:space="preserve">safeguarding procedures </w:t>
      </w:r>
      <w:r w:rsidR="00084B80">
        <w:rPr>
          <w:rFonts w:ascii="Arial" w:hAnsi="Arial" w:cs="Arial"/>
          <w:sz w:val="24"/>
          <w:szCs w:val="24"/>
        </w:rPr>
        <w:t xml:space="preserve">by the </w:t>
      </w:r>
      <w:proofErr w:type="spellStart"/>
      <w:r w:rsidR="00084B80">
        <w:rPr>
          <w:rFonts w:ascii="Arial" w:hAnsi="Arial" w:cs="Arial"/>
          <w:sz w:val="24"/>
          <w:szCs w:val="24"/>
        </w:rPr>
        <w:t>Stantonbury</w:t>
      </w:r>
      <w:proofErr w:type="spellEnd"/>
      <w:r w:rsidR="00084B80">
        <w:rPr>
          <w:rFonts w:ascii="Arial" w:hAnsi="Arial" w:cs="Arial"/>
          <w:sz w:val="24"/>
          <w:szCs w:val="24"/>
        </w:rPr>
        <w:t xml:space="preserve"> Ecumenical Partnership.</w:t>
      </w:r>
      <w:r w:rsidR="001D2DEC">
        <w:rPr>
          <w:rFonts w:ascii="Arial" w:hAnsi="Arial" w:cs="Arial"/>
          <w:sz w:val="24"/>
          <w:szCs w:val="24"/>
        </w:rPr>
        <w:t xml:space="preserve"> </w:t>
      </w:r>
    </w:p>
    <w:p w14:paraId="19947078" w14:textId="77777777" w:rsidR="001D2DEC" w:rsidRDefault="001D2DEC" w:rsidP="00C05EAD">
      <w:pPr>
        <w:pStyle w:val="ListParagraph"/>
        <w:ind w:left="928"/>
        <w:rPr>
          <w:rFonts w:ascii="Arial" w:hAnsi="Arial" w:cs="Arial"/>
          <w:sz w:val="24"/>
          <w:szCs w:val="24"/>
        </w:rPr>
      </w:pPr>
    </w:p>
    <w:p w14:paraId="0D39D403" w14:textId="5DEB6B00" w:rsidR="00084B80" w:rsidRDefault="001D2DEC" w:rsidP="00C05EAD">
      <w:pPr>
        <w:pStyle w:val="ListParagraph"/>
        <w:ind w:left="928"/>
        <w:rPr>
          <w:rFonts w:ascii="Arial" w:hAnsi="Arial" w:cs="Arial"/>
          <w:sz w:val="24"/>
          <w:szCs w:val="24"/>
        </w:rPr>
      </w:pPr>
      <w:r>
        <w:rPr>
          <w:rFonts w:ascii="Arial" w:hAnsi="Arial" w:cs="Arial"/>
          <w:sz w:val="24"/>
          <w:szCs w:val="24"/>
        </w:rPr>
        <w:t>Proposed</w:t>
      </w:r>
      <w:r>
        <w:rPr>
          <w:rFonts w:ascii="Arial" w:hAnsi="Arial" w:cs="Arial"/>
          <w:sz w:val="24"/>
          <w:szCs w:val="24"/>
        </w:rPr>
        <w:tab/>
        <w:t>Sharron Marland</w:t>
      </w:r>
      <w:r>
        <w:rPr>
          <w:rFonts w:ascii="Arial" w:hAnsi="Arial" w:cs="Arial"/>
          <w:sz w:val="24"/>
          <w:szCs w:val="24"/>
        </w:rPr>
        <w:tab/>
      </w:r>
      <w:r>
        <w:rPr>
          <w:rFonts w:ascii="Arial" w:hAnsi="Arial" w:cs="Arial"/>
          <w:sz w:val="24"/>
          <w:szCs w:val="24"/>
        </w:rPr>
        <w:tab/>
      </w:r>
      <w:r>
        <w:rPr>
          <w:rFonts w:ascii="Arial" w:hAnsi="Arial" w:cs="Arial"/>
          <w:sz w:val="24"/>
          <w:szCs w:val="24"/>
        </w:rPr>
        <w:tab/>
        <w:t>Seconded</w:t>
      </w:r>
      <w:r w:rsidR="00B15D5E">
        <w:rPr>
          <w:rFonts w:ascii="Arial" w:hAnsi="Arial" w:cs="Arial"/>
          <w:sz w:val="24"/>
          <w:szCs w:val="24"/>
        </w:rPr>
        <w:tab/>
      </w:r>
      <w:r w:rsidR="00CA48C1">
        <w:rPr>
          <w:rFonts w:ascii="Arial" w:hAnsi="Arial" w:cs="Arial"/>
          <w:sz w:val="24"/>
          <w:szCs w:val="24"/>
        </w:rPr>
        <w:t>Brad Stone</w:t>
      </w:r>
    </w:p>
    <w:p w14:paraId="209B1B86" w14:textId="3B1CCBBB" w:rsidR="00222744" w:rsidRPr="00C05EAD" w:rsidRDefault="00CA48C1" w:rsidP="00C05EAD">
      <w:pPr>
        <w:pStyle w:val="ListParagraph"/>
        <w:ind w:left="928"/>
        <w:rPr>
          <w:rFonts w:ascii="Arial" w:hAnsi="Arial" w:cs="Arial"/>
          <w:sz w:val="24"/>
          <w:szCs w:val="24"/>
        </w:rPr>
      </w:pPr>
      <w:r w:rsidRPr="00CA48C1">
        <w:rPr>
          <w:rFonts w:ascii="Arial" w:hAnsi="Arial" w:cs="Arial"/>
          <w:b/>
          <w:bCs/>
          <w:sz w:val="24"/>
          <w:szCs w:val="24"/>
        </w:rPr>
        <w:t>Agreed</w:t>
      </w:r>
      <w:r w:rsidR="00C72EB6">
        <w:rPr>
          <w:rFonts w:ascii="Arial" w:hAnsi="Arial" w:cs="Arial"/>
          <w:b/>
          <w:bCs/>
          <w:sz w:val="24"/>
          <w:szCs w:val="24"/>
        </w:rPr>
        <w:tab/>
      </w:r>
      <w:r w:rsidR="00C72EB6">
        <w:rPr>
          <w:rFonts w:ascii="Arial" w:hAnsi="Arial" w:cs="Arial"/>
          <w:sz w:val="24"/>
          <w:szCs w:val="24"/>
        </w:rPr>
        <w:t>I against</w:t>
      </w:r>
      <w:r w:rsidR="00C72EB6">
        <w:rPr>
          <w:rFonts w:ascii="Arial" w:hAnsi="Arial" w:cs="Arial"/>
          <w:sz w:val="24"/>
          <w:szCs w:val="24"/>
        </w:rPr>
        <w:tab/>
        <w:t>No abstentions.</w:t>
      </w:r>
    </w:p>
    <w:p w14:paraId="5AE67561" w14:textId="77777777" w:rsidR="00D4753C" w:rsidRPr="00BE6377" w:rsidRDefault="00D4753C" w:rsidP="00D4753C">
      <w:pPr>
        <w:pStyle w:val="ListParagraph"/>
        <w:ind w:left="928"/>
        <w:rPr>
          <w:rFonts w:ascii="Arial" w:hAnsi="Arial" w:cs="Arial"/>
          <w:sz w:val="24"/>
          <w:szCs w:val="24"/>
        </w:rPr>
      </w:pPr>
    </w:p>
    <w:p w14:paraId="75D8E41A" w14:textId="0EE51219" w:rsidR="009C499F" w:rsidRPr="009C499F" w:rsidRDefault="00050D85" w:rsidP="009C499F">
      <w:pPr>
        <w:pStyle w:val="ListParagraph"/>
        <w:numPr>
          <w:ilvl w:val="0"/>
          <w:numId w:val="1"/>
        </w:numPr>
        <w:spacing w:after="0"/>
        <w:rPr>
          <w:rFonts w:ascii="Arial" w:hAnsi="Arial" w:cs="Arial"/>
          <w:i/>
          <w:iCs/>
          <w:sz w:val="24"/>
          <w:szCs w:val="24"/>
        </w:rPr>
      </w:pPr>
      <w:r w:rsidRPr="00BE6377">
        <w:rPr>
          <w:rFonts w:ascii="Arial" w:hAnsi="Arial" w:cs="Arial"/>
          <w:sz w:val="24"/>
          <w:szCs w:val="24"/>
        </w:rPr>
        <w:t>The need to find a shadow for the post of Treasurer</w:t>
      </w:r>
      <w:r w:rsidR="005F4F52">
        <w:rPr>
          <w:rFonts w:ascii="Arial" w:hAnsi="Arial" w:cs="Arial"/>
          <w:sz w:val="24"/>
          <w:szCs w:val="24"/>
        </w:rPr>
        <w:t>:</w:t>
      </w:r>
    </w:p>
    <w:p w14:paraId="76417A23" w14:textId="44F7C09D" w:rsidR="009C499F" w:rsidRPr="009C499F" w:rsidRDefault="009C499F" w:rsidP="009C499F">
      <w:pPr>
        <w:pStyle w:val="ListParagraph"/>
        <w:ind w:left="928"/>
        <w:rPr>
          <w:rFonts w:ascii="Arial" w:hAnsi="Arial" w:cs="Arial"/>
          <w:sz w:val="24"/>
          <w:szCs w:val="24"/>
        </w:rPr>
      </w:pPr>
      <w:r>
        <w:rPr>
          <w:rFonts w:ascii="Arial" w:hAnsi="Arial" w:cs="Arial"/>
          <w:sz w:val="24"/>
          <w:szCs w:val="24"/>
        </w:rPr>
        <w:t xml:space="preserve">Adrian had been encouraged that there were two new congregational treasurers this year and </w:t>
      </w:r>
      <w:r w:rsidR="005F4F52">
        <w:rPr>
          <w:rFonts w:ascii="Arial" w:hAnsi="Arial" w:cs="Arial"/>
          <w:sz w:val="24"/>
          <w:szCs w:val="24"/>
        </w:rPr>
        <w:t xml:space="preserve">planned to </w:t>
      </w:r>
      <w:r w:rsidR="00870C42">
        <w:rPr>
          <w:rFonts w:ascii="Arial" w:hAnsi="Arial" w:cs="Arial"/>
          <w:sz w:val="24"/>
          <w:szCs w:val="24"/>
        </w:rPr>
        <w:t xml:space="preserve">arrange a </w:t>
      </w:r>
      <w:r w:rsidR="005F4F52">
        <w:rPr>
          <w:rFonts w:ascii="Arial" w:hAnsi="Arial" w:cs="Arial"/>
          <w:sz w:val="24"/>
          <w:szCs w:val="24"/>
        </w:rPr>
        <w:t>meet</w:t>
      </w:r>
      <w:r w:rsidR="00870C42">
        <w:rPr>
          <w:rFonts w:ascii="Arial" w:hAnsi="Arial" w:cs="Arial"/>
          <w:sz w:val="24"/>
          <w:szCs w:val="24"/>
        </w:rPr>
        <w:t>ing</w:t>
      </w:r>
      <w:r w:rsidR="005F4F52">
        <w:rPr>
          <w:rFonts w:ascii="Arial" w:hAnsi="Arial" w:cs="Arial"/>
          <w:sz w:val="24"/>
          <w:szCs w:val="24"/>
        </w:rPr>
        <w:t xml:space="preserve"> </w:t>
      </w:r>
      <w:r w:rsidR="00E008AC">
        <w:rPr>
          <w:rFonts w:ascii="Arial" w:hAnsi="Arial" w:cs="Arial"/>
          <w:sz w:val="24"/>
          <w:szCs w:val="24"/>
        </w:rPr>
        <w:t>of all the treasurers.</w:t>
      </w:r>
    </w:p>
    <w:p w14:paraId="625FE1B7" w14:textId="0BB6B4A6" w:rsidR="00515F4E" w:rsidRPr="00FC4B35" w:rsidRDefault="000A2002">
      <w:pPr>
        <w:rPr>
          <w:rFonts w:ascii="Arial" w:hAnsi="Arial" w:cs="Arial"/>
          <w:sz w:val="24"/>
          <w:szCs w:val="24"/>
          <w:u w:val="single"/>
        </w:rPr>
      </w:pPr>
      <w:r w:rsidRPr="00BE6377">
        <w:rPr>
          <w:rFonts w:ascii="Arial" w:hAnsi="Arial" w:cs="Arial"/>
          <w:b/>
          <w:bCs/>
          <w:sz w:val="24"/>
          <w:szCs w:val="24"/>
          <w:u w:val="single"/>
        </w:rPr>
        <w:t>8</w:t>
      </w:r>
      <w:r w:rsidR="00515F4E" w:rsidRPr="00BE6377">
        <w:rPr>
          <w:rFonts w:ascii="Arial" w:hAnsi="Arial" w:cs="Arial"/>
          <w:b/>
          <w:bCs/>
          <w:sz w:val="24"/>
          <w:szCs w:val="24"/>
          <w:u w:val="single"/>
        </w:rPr>
        <w:t xml:space="preserve">. Any Other Business </w:t>
      </w:r>
    </w:p>
    <w:p w14:paraId="724FBDBE" w14:textId="6E6C37F0" w:rsidR="00CF109D" w:rsidRPr="00BE6377" w:rsidRDefault="001145B1" w:rsidP="00CF109D">
      <w:pPr>
        <w:rPr>
          <w:rFonts w:ascii="Arial" w:hAnsi="Arial" w:cs="Arial"/>
          <w:sz w:val="24"/>
          <w:szCs w:val="24"/>
        </w:rPr>
      </w:pPr>
      <w:r w:rsidRPr="00BE6377">
        <w:rPr>
          <w:rFonts w:ascii="Arial" w:hAnsi="Arial" w:cs="Arial"/>
          <w:sz w:val="24"/>
          <w:szCs w:val="24"/>
        </w:rPr>
        <w:t>To allow more time to produce the consolidated accounts, the AGM for 2025 will take place on May 22</w:t>
      </w:r>
      <w:r w:rsidRPr="00BE6377">
        <w:rPr>
          <w:rFonts w:ascii="Arial" w:hAnsi="Arial" w:cs="Arial"/>
          <w:sz w:val="24"/>
          <w:szCs w:val="24"/>
          <w:vertAlign w:val="superscript"/>
        </w:rPr>
        <w:t>nd</w:t>
      </w:r>
      <w:r w:rsidRPr="00BE6377">
        <w:rPr>
          <w:rFonts w:ascii="Arial" w:hAnsi="Arial" w:cs="Arial"/>
          <w:sz w:val="24"/>
          <w:szCs w:val="24"/>
        </w:rPr>
        <w:t>.</w:t>
      </w:r>
    </w:p>
    <w:p w14:paraId="38D28C64" w14:textId="39C5EC9F" w:rsidR="001145B1" w:rsidRPr="00BE6377" w:rsidRDefault="001145B1" w:rsidP="00CF109D">
      <w:pPr>
        <w:rPr>
          <w:rFonts w:ascii="Arial" w:hAnsi="Arial" w:cs="Arial"/>
          <w:sz w:val="24"/>
          <w:szCs w:val="24"/>
        </w:rPr>
      </w:pPr>
      <w:r w:rsidRPr="00BE6377">
        <w:rPr>
          <w:rFonts w:ascii="Arial" w:hAnsi="Arial" w:cs="Arial"/>
          <w:sz w:val="24"/>
          <w:szCs w:val="24"/>
        </w:rPr>
        <w:lastRenderedPageBreak/>
        <w:t>Note that congregational AGMs will still be expected to take place by the end of March</w:t>
      </w:r>
      <w:r w:rsidR="00BF698D">
        <w:rPr>
          <w:rFonts w:ascii="Arial" w:hAnsi="Arial" w:cs="Arial"/>
          <w:sz w:val="24"/>
          <w:szCs w:val="24"/>
        </w:rPr>
        <w:t xml:space="preserve"> 2025</w:t>
      </w:r>
    </w:p>
    <w:p w14:paraId="6349BB46" w14:textId="77777777" w:rsidR="006965D8" w:rsidRDefault="000A2002">
      <w:pPr>
        <w:rPr>
          <w:rFonts w:ascii="Arial" w:hAnsi="Arial" w:cs="Arial"/>
          <w:sz w:val="24"/>
          <w:szCs w:val="24"/>
        </w:rPr>
      </w:pPr>
      <w:r w:rsidRPr="00BE6377">
        <w:rPr>
          <w:rFonts w:ascii="Arial" w:hAnsi="Arial" w:cs="Arial"/>
          <w:b/>
          <w:bCs/>
          <w:sz w:val="24"/>
          <w:szCs w:val="24"/>
          <w:u w:val="single"/>
        </w:rPr>
        <w:t>9</w:t>
      </w:r>
      <w:r w:rsidR="00515F4E" w:rsidRPr="00BE6377">
        <w:rPr>
          <w:rFonts w:ascii="Arial" w:hAnsi="Arial" w:cs="Arial"/>
          <w:b/>
          <w:bCs/>
          <w:sz w:val="24"/>
          <w:szCs w:val="24"/>
          <w:u w:val="single"/>
        </w:rPr>
        <w:t>. Closing Prayer</w:t>
      </w:r>
      <w:r w:rsidR="00515F4E" w:rsidRPr="00BE6377">
        <w:rPr>
          <w:rFonts w:ascii="Arial" w:hAnsi="Arial" w:cs="Arial"/>
          <w:sz w:val="24"/>
          <w:szCs w:val="24"/>
        </w:rPr>
        <w:t xml:space="preserve"> </w:t>
      </w:r>
    </w:p>
    <w:p w14:paraId="44F0622B" w14:textId="53FE24C3" w:rsidR="00DC4F4E" w:rsidRPr="00BE6377" w:rsidRDefault="006965D8">
      <w:pPr>
        <w:rPr>
          <w:rFonts w:ascii="Arial" w:hAnsi="Arial" w:cs="Arial"/>
          <w:i/>
          <w:iCs/>
          <w:sz w:val="24"/>
          <w:szCs w:val="24"/>
        </w:rPr>
      </w:pPr>
      <w:r>
        <w:rPr>
          <w:rFonts w:ascii="Arial" w:hAnsi="Arial" w:cs="Arial"/>
          <w:sz w:val="24"/>
          <w:szCs w:val="24"/>
        </w:rPr>
        <w:t>L</w:t>
      </w:r>
      <w:r w:rsidR="00E82EB5">
        <w:rPr>
          <w:rFonts w:ascii="Arial" w:hAnsi="Arial" w:cs="Arial"/>
          <w:sz w:val="24"/>
          <w:szCs w:val="24"/>
        </w:rPr>
        <w:t xml:space="preserve">ed by </w:t>
      </w:r>
      <w:r w:rsidR="00441B2A" w:rsidRPr="00E82EB5">
        <w:rPr>
          <w:rFonts w:ascii="Arial" w:hAnsi="Arial" w:cs="Arial"/>
          <w:sz w:val="24"/>
          <w:szCs w:val="24"/>
        </w:rPr>
        <w:t>Rev Dave Haseldine</w:t>
      </w:r>
      <w:r w:rsidR="00E82EB5">
        <w:rPr>
          <w:rFonts w:ascii="Arial" w:hAnsi="Arial" w:cs="Arial"/>
          <w:sz w:val="24"/>
          <w:szCs w:val="24"/>
        </w:rPr>
        <w:t>.</w:t>
      </w:r>
    </w:p>
    <w:sectPr w:rsidR="00DC4F4E" w:rsidRPr="00BE637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77C346" w14:textId="77777777" w:rsidR="00BF588E" w:rsidRDefault="00BF588E" w:rsidP="00874534">
      <w:pPr>
        <w:spacing w:after="0" w:line="240" w:lineRule="auto"/>
      </w:pPr>
      <w:r>
        <w:separator/>
      </w:r>
    </w:p>
  </w:endnote>
  <w:endnote w:type="continuationSeparator" w:id="0">
    <w:p w14:paraId="37FD697D" w14:textId="77777777" w:rsidR="00BF588E" w:rsidRDefault="00BF588E" w:rsidP="008745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863C60" w14:textId="77777777" w:rsidR="00874534" w:rsidRDefault="008745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97F250" w14:textId="77777777" w:rsidR="00874534" w:rsidRDefault="008745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DAD937" w14:textId="77777777" w:rsidR="00874534" w:rsidRDefault="008745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9D45A7" w14:textId="77777777" w:rsidR="00BF588E" w:rsidRDefault="00BF588E" w:rsidP="00874534">
      <w:pPr>
        <w:spacing w:after="0" w:line="240" w:lineRule="auto"/>
      </w:pPr>
      <w:r>
        <w:separator/>
      </w:r>
    </w:p>
  </w:footnote>
  <w:footnote w:type="continuationSeparator" w:id="0">
    <w:p w14:paraId="67C47261" w14:textId="77777777" w:rsidR="00BF588E" w:rsidRDefault="00BF588E" w:rsidP="008745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77520B" w14:textId="77777777" w:rsidR="00874534" w:rsidRDefault="008745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0364883"/>
      <w:docPartObj>
        <w:docPartGallery w:val="Watermarks"/>
        <w:docPartUnique/>
      </w:docPartObj>
    </w:sdtPr>
    <w:sdtContent>
      <w:p w14:paraId="0F7EA8AD" w14:textId="75EF779C" w:rsidR="00874534" w:rsidRDefault="00000000">
        <w:pPr>
          <w:pStyle w:val="Header"/>
        </w:pPr>
        <w:r>
          <w:rPr>
            <w:noProof/>
          </w:rPr>
          <w:pict w14:anchorId="72373F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7"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EEC1E" w14:textId="77777777" w:rsidR="00874534" w:rsidRDefault="008745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DA4B3D"/>
    <w:multiLevelType w:val="multilevel"/>
    <w:tmpl w:val="3262357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5E0379B"/>
    <w:multiLevelType w:val="hybridMultilevel"/>
    <w:tmpl w:val="0040F14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7287F28"/>
    <w:multiLevelType w:val="hybridMultilevel"/>
    <w:tmpl w:val="0326420E"/>
    <w:lvl w:ilvl="0" w:tplc="0809001B">
      <w:start w:val="1"/>
      <w:numFmt w:val="lowerRoman"/>
      <w:lvlText w:val="%1."/>
      <w:lvlJc w:val="righ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3060" w:hanging="36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533A26C4"/>
    <w:multiLevelType w:val="hybridMultilevel"/>
    <w:tmpl w:val="C12AFA5A"/>
    <w:lvl w:ilvl="0" w:tplc="66B46106">
      <w:start w:val="5"/>
      <w:numFmt w:val="bullet"/>
      <w:lvlText w:val="•"/>
      <w:lvlJc w:val="left"/>
      <w:pPr>
        <w:ind w:left="1080" w:hanging="360"/>
      </w:pPr>
      <w:rPr>
        <w:rFonts w:ascii="Verdana Pro" w:eastAsiaTheme="minorHAnsi" w:hAnsi="Verdana Pro"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BE1224C"/>
    <w:multiLevelType w:val="hybridMultilevel"/>
    <w:tmpl w:val="DF3E12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5CDA58CE"/>
    <w:multiLevelType w:val="hybridMultilevel"/>
    <w:tmpl w:val="355ECE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5F0D4FF3"/>
    <w:multiLevelType w:val="hybridMultilevel"/>
    <w:tmpl w:val="A21480D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54B30A3"/>
    <w:multiLevelType w:val="hybridMultilevel"/>
    <w:tmpl w:val="12ACC77A"/>
    <w:lvl w:ilvl="0" w:tplc="08090001">
      <w:start w:val="1"/>
      <w:numFmt w:val="bullet"/>
      <w:lvlText w:val=""/>
      <w:lvlJc w:val="left"/>
      <w:pPr>
        <w:ind w:left="1495" w:hanging="360"/>
      </w:pPr>
      <w:rPr>
        <w:rFonts w:ascii="Symbol" w:hAnsi="Symbol" w:hint="default"/>
      </w:rPr>
    </w:lvl>
    <w:lvl w:ilvl="1" w:tplc="08090003" w:tentative="1">
      <w:start w:val="1"/>
      <w:numFmt w:val="bullet"/>
      <w:lvlText w:val="o"/>
      <w:lvlJc w:val="left"/>
      <w:pPr>
        <w:ind w:left="2215" w:hanging="360"/>
      </w:pPr>
      <w:rPr>
        <w:rFonts w:ascii="Courier New" w:hAnsi="Courier New" w:cs="Courier New" w:hint="default"/>
      </w:rPr>
    </w:lvl>
    <w:lvl w:ilvl="2" w:tplc="08090005" w:tentative="1">
      <w:start w:val="1"/>
      <w:numFmt w:val="bullet"/>
      <w:lvlText w:val=""/>
      <w:lvlJc w:val="left"/>
      <w:pPr>
        <w:ind w:left="2935" w:hanging="360"/>
      </w:pPr>
      <w:rPr>
        <w:rFonts w:ascii="Wingdings" w:hAnsi="Wingdings" w:hint="default"/>
      </w:rPr>
    </w:lvl>
    <w:lvl w:ilvl="3" w:tplc="08090001" w:tentative="1">
      <w:start w:val="1"/>
      <w:numFmt w:val="bullet"/>
      <w:lvlText w:val=""/>
      <w:lvlJc w:val="left"/>
      <w:pPr>
        <w:ind w:left="3655" w:hanging="360"/>
      </w:pPr>
      <w:rPr>
        <w:rFonts w:ascii="Symbol" w:hAnsi="Symbol" w:hint="default"/>
      </w:rPr>
    </w:lvl>
    <w:lvl w:ilvl="4" w:tplc="08090003" w:tentative="1">
      <w:start w:val="1"/>
      <w:numFmt w:val="bullet"/>
      <w:lvlText w:val="o"/>
      <w:lvlJc w:val="left"/>
      <w:pPr>
        <w:ind w:left="4375" w:hanging="360"/>
      </w:pPr>
      <w:rPr>
        <w:rFonts w:ascii="Courier New" w:hAnsi="Courier New" w:cs="Courier New" w:hint="default"/>
      </w:rPr>
    </w:lvl>
    <w:lvl w:ilvl="5" w:tplc="08090005" w:tentative="1">
      <w:start w:val="1"/>
      <w:numFmt w:val="bullet"/>
      <w:lvlText w:val=""/>
      <w:lvlJc w:val="left"/>
      <w:pPr>
        <w:ind w:left="5095" w:hanging="360"/>
      </w:pPr>
      <w:rPr>
        <w:rFonts w:ascii="Wingdings" w:hAnsi="Wingdings" w:hint="default"/>
      </w:rPr>
    </w:lvl>
    <w:lvl w:ilvl="6" w:tplc="08090001" w:tentative="1">
      <w:start w:val="1"/>
      <w:numFmt w:val="bullet"/>
      <w:lvlText w:val=""/>
      <w:lvlJc w:val="left"/>
      <w:pPr>
        <w:ind w:left="5815" w:hanging="360"/>
      </w:pPr>
      <w:rPr>
        <w:rFonts w:ascii="Symbol" w:hAnsi="Symbol" w:hint="default"/>
      </w:rPr>
    </w:lvl>
    <w:lvl w:ilvl="7" w:tplc="08090003" w:tentative="1">
      <w:start w:val="1"/>
      <w:numFmt w:val="bullet"/>
      <w:lvlText w:val="o"/>
      <w:lvlJc w:val="left"/>
      <w:pPr>
        <w:ind w:left="6535" w:hanging="360"/>
      </w:pPr>
      <w:rPr>
        <w:rFonts w:ascii="Courier New" w:hAnsi="Courier New" w:cs="Courier New" w:hint="default"/>
      </w:rPr>
    </w:lvl>
    <w:lvl w:ilvl="8" w:tplc="08090005" w:tentative="1">
      <w:start w:val="1"/>
      <w:numFmt w:val="bullet"/>
      <w:lvlText w:val=""/>
      <w:lvlJc w:val="left"/>
      <w:pPr>
        <w:ind w:left="7255" w:hanging="360"/>
      </w:pPr>
      <w:rPr>
        <w:rFonts w:ascii="Wingdings" w:hAnsi="Wingdings" w:hint="default"/>
      </w:rPr>
    </w:lvl>
  </w:abstractNum>
  <w:abstractNum w:abstractNumId="8" w15:restartNumberingAfterBreak="0">
    <w:nsid w:val="699F35F8"/>
    <w:multiLevelType w:val="hybridMultilevel"/>
    <w:tmpl w:val="2C3C5A5E"/>
    <w:lvl w:ilvl="0" w:tplc="74788A60">
      <w:start w:val="1"/>
      <w:numFmt w:val="lowerLetter"/>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A92355E"/>
    <w:multiLevelType w:val="hybridMultilevel"/>
    <w:tmpl w:val="3B8CE7EA"/>
    <w:lvl w:ilvl="0" w:tplc="73924016">
      <w:start w:val="1"/>
      <w:numFmt w:val="lowerLetter"/>
      <w:lvlText w:val="%1)"/>
      <w:lvlJc w:val="left"/>
      <w:pPr>
        <w:ind w:left="928" w:hanging="360"/>
      </w:pPr>
      <w:rPr>
        <w:i w:val="0"/>
        <w:iCs w:val="0"/>
      </w:rPr>
    </w:lvl>
    <w:lvl w:ilvl="1" w:tplc="202CAD14">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2BA088F"/>
    <w:multiLevelType w:val="hybridMultilevel"/>
    <w:tmpl w:val="D59C4384"/>
    <w:lvl w:ilvl="0" w:tplc="FFFFFFFF">
      <w:start w:val="1"/>
      <w:numFmt w:val="lowerLetter"/>
      <w:lvlText w:val="%1)"/>
      <w:lvlJc w:val="left"/>
      <w:pPr>
        <w:ind w:left="928" w:hanging="360"/>
      </w:pPr>
      <w:rPr>
        <w:i w:val="0"/>
        <w:iCs w:val="0"/>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D78276D"/>
    <w:multiLevelType w:val="hybridMultilevel"/>
    <w:tmpl w:val="6A4EB9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E171BAB"/>
    <w:multiLevelType w:val="multilevel"/>
    <w:tmpl w:val="6CE861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75870451">
    <w:abstractNumId w:val="9"/>
  </w:num>
  <w:num w:numId="2" w16cid:durableId="319502267">
    <w:abstractNumId w:val="8"/>
  </w:num>
  <w:num w:numId="3" w16cid:durableId="2039500904">
    <w:abstractNumId w:val="5"/>
  </w:num>
  <w:num w:numId="4" w16cid:durableId="1851144114">
    <w:abstractNumId w:val="4"/>
  </w:num>
  <w:num w:numId="5" w16cid:durableId="1673024118">
    <w:abstractNumId w:val="3"/>
  </w:num>
  <w:num w:numId="6" w16cid:durableId="1879203680">
    <w:abstractNumId w:val="1"/>
  </w:num>
  <w:num w:numId="7" w16cid:durableId="2134783592">
    <w:abstractNumId w:val="11"/>
  </w:num>
  <w:num w:numId="8" w16cid:durableId="1010065506">
    <w:abstractNumId w:val="6"/>
  </w:num>
  <w:num w:numId="9" w16cid:durableId="940649079">
    <w:abstractNumId w:val="7"/>
  </w:num>
  <w:num w:numId="10" w16cid:durableId="1780832453">
    <w:abstractNumId w:val="2"/>
  </w:num>
  <w:num w:numId="11" w16cid:durableId="13354513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8121697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479004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F4E"/>
    <w:rsid w:val="00001D1B"/>
    <w:rsid w:val="00005CF9"/>
    <w:rsid w:val="00006F1F"/>
    <w:rsid w:val="0000768B"/>
    <w:rsid w:val="000170E4"/>
    <w:rsid w:val="000278FF"/>
    <w:rsid w:val="00050D85"/>
    <w:rsid w:val="00052E9C"/>
    <w:rsid w:val="000653F1"/>
    <w:rsid w:val="0007417A"/>
    <w:rsid w:val="00074E6C"/>
    <w:rsid w:val="00074F1A"/>
    <w:rsid w:val="00075870"/>
    <w:rsid w:val="0007798E"/>
    <w:rsid w:val="0008042E"/>
    <w:rsid w:val="00084B80"/>
    <w:rsid w:val="000A2002"/>
    <w:rsid w:val="000A464B"/>
    <w:rsid w:val="000A537D"/>
    <w:rsid w:val="000B42A8"/>
    <w:rsid w:val="000D1FA6"/>
    <w:rsid w:val="000D550B"/>
    <w:rsid w:val="000D6B81"/>
    <w:rsid w:val="000E37C5"/>
    <w:rsid w:val="000E3F5C"/>
    <w:rsid w:val="000E45BA"/>
    <w:rsid w:val="000F5793"/>
    <w:rsid w:val="000F607E"/>
    <w:rsid w:val="001145B1"/>
    <w:rsid w:val="00124602"/>
    <w:rsid w:val="00134EB0"/>
    <w:rsid w:val="00141041"/>
    <w:rsid w:val="00141EA2"/>
    <w:rsid w:val="00164745"/>
    <w:rsid w:val="00164801"/>
    <w:rsid w:val="00167E21"/>
    <w:rsid w:val="00172876"/>
    <w:rsid w:val="00186051"/>
    <w:rsid w:val="001923BD"/>
    <w:rsid w:val="001A4109"/>
    <w:rsid w:val="001A47A3"/>
    <w:rsid w:val="001B0B11"/>
    <w:rsid w:val="001B3101"/>
    <w:rsid w:val="001C60E8"/>
    <w:rsid w:val="001D2DEC"/>
    <w:rsid w:val="001D722A"/>
    <w:rsid w:val="00201E9F"/>
    <w:rsid w:val="00213B35"/>
    <w:rsid w:val="00214A1E"/>
    <w:rsid w:val="00216160"/>
    <w:rsid w:val="00222744"/>
    <w:rsid w:val="0022325B"/>
    <w:rsid w:val="0022576B"/>
    <w:rsid w:val="00261DCF"/>
    <w:rsid w:val="002A346B"/>
    <w:rsid w:val="002B0429"/>
    <w:rsid w:val="002B54CC"/>
    <w:rsid w:val="002C5EDC"/>
    <w:rsid w:val="002D4D0B"/>
    <w:rsid w:val="002E0B09"/>
    <w:rsid w:val="002E3579"/>
    <w:rsid w:val="002F0C07"/>
    <w:rsid w:val="00307E48"/>
    <w:rsid w:val="003163B3"/>
    <w:rsid w:val="003224B5"/>
    <w:rsid w:val="00327D86"/>
    <w:rsid w:val="00332045"/>
    <w:rsid w:val="003331C2"/>
    <w:rsid w:val="00333721"/>
    <w:rsid w:val="00367824"/>
    <w:rsid w:val="003705B1"/>
    <w:rsid w:val="003823C4"/>
    <w:rsid w:val="003841A3"/>
    <w:rsid w:val="003863A5"/>
    <w:rsid w:val="003945DE"/>
    <w:rsid w:val="00396150"/>
    <w:rsid w:val="003A7D66"/>
    <w:rsid w:val="003C0130"/>
    <w:rsid w:val="003C2D9A"/>
    <w:rsid w:val="003C3067"/>
    <w:rsid w:val="003C7DEE"/>
    <w:rsid w:val="003D0466"/>
    <w:rsid w:val="003D0AF1"/>
    <w:rsid w:val="003D19C3"/>
    <w:rsid w:val="004031CE"/>
    <w:rsid w:val="00420971"/>
    <w:rsid w:val="00426E95"/>
    <w:rsid w:val="00441B2A"/>
    <w:rsid w:val="0044362C"/>
    <w:rsid w:val="00452006"/>
    <w:rsid w:val="00454ECD"/>
    <w:rsid w:val="00461BF1"/>
    <w:rsid w:val="00463680"/>
    <w:rsid w:val="00464A9F"/>
    <w:rsid w:val="0046689A"/>
    <w:rsid w:val="004708AA"/>
    <w:rsid w:val="00482507"/>
    <w:rsid w:val="00483359"/>
    <w:rsid w:val="00494FFC"/>
    <w:rsid w:val="0049643B"/>
    <w:rsid w:val="004A017F"/>
    <w:rsid w:val="004A254F"/>
    <w:rsid w:val="004D35C2"/>
    <w:rsid w:val="004D639D"/>
    <w:rsid w:val="004E2055"/>
    <w:rsid w:val="004E4E60"/>
    <w:rsid w:val="004F6811"/>
    <w:rsid w:val="004F6F45"/>
    <w:rsid w:val="004F789C"/>
    <w:rsid w:val="00511682"/>
    <w:rsid w:val="00511B31"/>
    <w:rsid w:val="00515F4E"/>
    <w:rsid w:val="00516450"/>
    <w:rsid w:val="00521764"/>
    <w:rsid w:val="00522B69"/>
    <w:rsid w:val="0052396E"/>
    <w:rsid w:val="00550BCD"/>
    <w:rsid w:val="005927B3"/>
    <w:rsid w:val="005C47C0"/>
    <w:rsid w:val="005C69E1"/>
    <w:rsid w:val="005D5DD0"/>
    <w:rsid w:val="005E182C"/>
    <w:rsid w:val="005E33A8"/>
    <w:rsid w:val="005E47A0"/>
    <w:rsid w:val="005E5798"/>
    <w:rsid w:val="005E689E"/>
    <w:rsid w:val="005F4F52"/>
    <w:rsid w:val="00600697"/>
    <w:rsid w:val="00607270"/>
    <w:rsid w:val="00610E28"/>
    <w:rsid w:val="00616756"/>
    <w:rsid w:val="00621866"/>
    <w:rsid w:val="00625B40"/>
    <w:rsid w:val="00626AF9"/>
    <w:rsid w:val="00627ADE"/>
    <w:rsid w:val="00632629"/>
    <w:rsid w:val="00635B35"/>
    <w:rsid w:val="00657B29"/>
    <w:rsid w:val="00667441"/>
    <w:rsid w:val="00695BC2"/>
    <w:rsid w:val="006965D8"/>
    <w:rsid w:val="006971F2"/>
    <w:rsid w:val="00697684"/>
    <w:rsid w:val="006A3899"/>
    <w:rsid w:val="006C2DE0"/>
    <w:rsid w:val="006C2EB3"/>
    <w:rsid w:val="006D1916"/>
    <w:rsid w:val="006D1FDC"/>
    <w:rsid w:val="006D61EF"/>
    <w:rsid w:val="006E628A"/>
    <w:rsid w:val="00703F75"/>
    <w:rsid w:val="0070439E"/>
    <w:rsid w:val="00707743"/>
    <w:rsid w:val="0070797F"/>
    <w:rsid w:val="007130FF"/>
    <w:rsid w:val="00714F16"/>
    <w:rsid w:val="007151DF"/>
    <w:rsid w:val="0071688C"/>
    <w:rsid w:val="0072034B"/>
    <w:rsid w:val="00721474"/>
    <w:rsid w:val="00723FF7"/>
    <w:rsid w:val="0072638C"/>
    <w:rsid w:val="00730F31"/>
    <w:rsid w:val="00743C8E"/>
    <w:rsid w:val="007472E7"/>
    <w:rsid w:val="00787AEE"/>
    <w:rsid w:val="00791A02"/>
    <w:rsid w:val="007B42CE"/>
    <w:rsid w:val="007C00B8"/>
    <w:rsid w:val="007C4327"/>
    <w:rsid w:val="008201CE"/>
    <w:rsid w:val="00832820"/>
    <w:rsid w:val="00843A58"/>
    <w:rsid w:val="008508D1"/>
    <w:rsid w:val="00860263"/>
    <w:rsid w:val="00860E9E"/>
    <w:rsid w:val="00866373"/>
    <w:rsid w:val="00870023"/>
    <w:rsid w:val="00870C42"/>
    <w:rsid w:val="00874534"/>
    <w:rsid w:val="00877AFB"/>
    <w:rsid w:val="008A70B3"/>
    <w:rsid w:val="008E4133"/>
    <w:rsid w:val="008E507E"/>
    <w:rsid w:val="00912B30"/>
    <w:rsid w:val="00926501"/>
    <w:rsid w:val="00931C2B"/>
    <w:rsid w:val="00935713"/>
    <w:rsid w:val="009364A4"/>
    <w:rsid w:val="00966CED"/>
    <w:rsid w:val="00967471"/>
    <w:rsid w:val="009811E2"/>
    <w:rsid w:val="00993BDF"/>
    <w:rsid w:val="00995B58"/>
    <w:rsid w:val="00996EEF"/>
    <w:rsid w:val="009A3851"/>
    <w:rsid w:val="009A3E61"/>
    <w:rsid w:val="009C14D3"/>
    <w:rsid w:val="009C1F79"/>
    <w:rsid w:val="009C499F"/>
    <w:rsid w:val="009C6D47"/>
    <w:rsid w:val="009D0886"/>
    <w:rsid w:val="009E0D12"/>
    <w:rsid w:val="009E3DE6"/>
    <w:rsid w:val="00A107BF"/>
    <w:rsid w:val="00A1136B"/>
    <w:rsid w:val="00A405E0"/>
    <w:rsid w:val="00A457AF"/>
    <w:rsid w:val="00A46E04"/>
    <w:rsid w:val="00A517A5"/>
    <w:rsid w:val="00A65A13"/>
    <w:rsid w:val="00A758DA"/>
    <w:rsid w:val="00AA01ED"/>
    <w:rsid w:val="00AA2E91"/>
    <w:rsid w:val="00AA30B3"/>
    <w:rsid w:val="00AA4067"/>
    <w:rsid w:val="00AD28DD"/>
    <w:rsid w:val="00AE10DC"/>
    <w:rsid w:val="00AE219A"/>
    <w:rsid w:val="00AF59BB"/>
    <w:rsid w:val="00B00E80"/>
    <w:rsid w:val="00B15D5E"/>
    <w:rsid w:val="00B51921"/>
    <w:rsid w:val="00B70AE6"/>
    <w:rsid w:val="00B83790"/>
    <w:rsid w:val="00BB0E45"/>
    <w:rsid w:val="00BC05AE"/>
    <w:rsid w:val="00BD0404"/>
    <w:rsid w:val="00BD24F9"/>
    <w:rsid w:val="00BE0AE5"/>
    <w:rsid w:val="00BE6377"/>
    <w:rsid w:val="00BE7851"/>
    <w:rsid w:val="00BF0011"/>
    <w:rsid w:val="00BF588E"/>
    <w:rsid w:val="00BF6928"/>
    <w:rsid w:val="00BF698D"/>
    <w:rsid w:val="00C05EAD"/>
    <w:rsid w:val="00C06787"/>
    <w:rsid w:val="00C26027"/>
    <w:rsid w:val="00C370EE"/>
    <w:rsid w:val="00C37226"/>
    <w:rsid w:val="00C4537B"/>
    <w:rsid w:val="00C51FBB"/>
    <w:rsid w:val="00C56039"/>
    <w:rsid w:val="00C72EB6"/>
    <w:rsid w:val="00C8204F"/>
    <w:rsid w:val="00C8550F"/>
    <w:rsid w:val="00CA48C1"/>
    <w:rsid w:val="00CC3383"/>
    <w:rsid w:val="00CF109D"/>
    <w:rsid w:val="00D02D13"/>
    <w:rsid w:val="00D046C3"/>
    <w:rsid w:val="00D20FDA"/>
    <w:rsid w:val="00D22ACF"/>
    <w:rsid w:val="00D23A89"/>
    <w:rsid w:val="00D255CC"/>
    <w:rsid w:val="00D402EE"/>
    <w:rsid w:val="00D44477"/>
    <w:rsid w:val="00D4753C"/>
    <w:rsid w:val="00D622EE"/>
    <w:rsid w:val="00D731D7"/>
    <w:rsid w:val="00D7453D"/>
    <w:rsid w:val="00D80A43"/>
    <w:rsid w:val="00D84098"/>
    <w:rsid w:val="00D84131"/>
    <w:rsid w:val="00D923D0"/>
    <w:rsid w:val="00D9799C"/>
    <w:rsid w:val="00DA3C7E"/>
    <w:rsid w:val="00DA7FB2"/>
    <w:rsid w:val="00DC4F4E"/>
    <w:rsid w:val="00DC66F8"/>
    <w:rsid w:val="00DD1EA7"/>
    <w:rsid w:val="00DE5F89"/>
    <w:rsid w:val="00DF5B0A"/>
    <w:rsid w:val="00E008AC"/>
    <w:rsid w:val="00E04B09"/>
    <w:rsid w:val="00E10E15"/>
    <w:rsid w:val="00E2293B"/>
    <w:rsid w:val="00E3148A"/>
    <w:rsid w:val="00E3363A"/>
    <w:rsid w:val="00E352D6"/>
    <w:rsid w:val="00E4218F"/>
    <w:rsid w:val="00E42B37"/>
    <w:rsid w:val="00E503C1"/>
    <w:rsid w:val="00E82EB5"/>
    <w:rsid w:val="00EA20F3"/>
    <w:rsid w:val="00EB0142"/>
    <w:rsid w:val="00EB46B0"/>
    <w:rsid w:val="00ED323F"/>
    <w:rsid w:val="00F11A58"/>
    <w:rsid w:val="00F129C2"/>
    <w:rsid w:val="00F1499F"/>
    <w:rsid w:val="00F23433"/>
    <w:rsid w:val="00F241BB"/>
    <w:rsid w:val="00F25C8B"/>
    <w:rsid w:val="00F3433A"/>
    <w:rsid w:val="00F66028"/>
    <w:rsid w:val="00F678C6"/>
    <w:rsid w:val="00F839C2"/>
    <w:rsid w:val="00F91F3E"/>
    <w:rsid w:val="00FB301A"/>
    <w:rsid w:val="00FC4B35"/>
    <w:rsid w:val="00FC5C03"/>
    <w:rsid w:val="00FC657F"/>
    <w:rsid w:val="00FE3A30"/>
    <w:rsid w:val="00FF0A0C"/>
    <w:rsid w:val="00FF31B2"/>
    <w:rsid w:val="00FF4731"/>
    <w:rsid w:val="00FF71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2996DA"/>
  <w15:chartTrackingRefBased/>
  <w15:docId w15:val="{708C7218-E0D2-4960-97FC-46159C433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6C3"/>
  </w:style>
  <w:style w:type="paragraph" w:styleId="Heading1">
    <w:name w:val="heading 1"/>
    <w:basedOn w:val="Normal"/>
    <w:next w:val="Normal"/>
    <w:link w:val="Heading1Char"/>
    <w:uiPriority w:val="9"/>
    <w:qFormat/>
    <w:rsid w:val="00515F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5F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5F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5F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5F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5F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5F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5F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5F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5F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5F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5F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5F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5F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5F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5F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5F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5F4E"/>
    <w:rPr>
      <w:rFonts w:eastAsiaTheme="majorEastAsia" w:cstheme="majorBidi"/>
      <w:color w:val="272727" w:themeColor="text1" w:themeTint="D8"/>
    </w:rPr>
  </w:style>
  <w:style w:type="paragraph" w:styleId="Title">
    <w:name w:val="Title"/>
    <w:basedOn w:val="Normal"/>
    <w:next w:val="Normal"/>
    <w:link w:val="TitleChar"/>
    <w:uiPriority w:val="10"/>
    <w:qFormat/>
    <w:rsid w:val="00515F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5F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5F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5F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5F4E"/>
    <w:pPr>
      <w:spacing w:before="160"/>
      <w:jc w:val="center"/>
    </w:pPr>
    <w:rPr>
      <w:i/>
      <w:iCs/>
      <w:color w:val="404040" w:themeColor="text1" w:themeTint="BF"/>
    </w:rPr>
  </w:style>
  <w:style w:type="character" w:customStyle="1" w:styleId="QuoteChar">
    <w:name w:val="Quote Char"/>
    <w:basedOn w:val="DefaultParagraphFont"/>
    <w:link w:val="Quote"/>
    <w:uiPriority w:val="29"/>
    <w:rsid w:val="00515F4E"/>
    <w:rPr>
      <w:i/>
      <w:iCs/>
      <w:color w:val="404040" w:themeColor="text1" w:themeTint="BF"/>
    </w:rPr>
  </w:style>
  <w:style w:type="paragraph" w:styleId="ListParagraph">
    <w:name w:val="List Paragraph"/>
    <w:basedOn w:val="Normal"/>
    <w:uiPriority w:val="34"/>
    <w:qFormat/>
    <w:rsid w:val="00515F4E"/>
    <w:pPr>
      <w:ind w:left="720"/>
      <w:contextualSpacing/>
    </w:pPr>
  </w:style>
  <w:style w:type="character" w:styleId="IntenseEmphasis">
    <w:name w:val="Intense Emphasis"/>
    <w:basedOn w:val="DefaultParagraphFont"/>
    <w:uiPriority w:val="21"/>
    <w:qFormat/>
    <w:rsid w:val="00515F4E"/>
    <w:rPr>
      <w:i/>
      <w:iCs/>
      <w:color w:val="0F4761" w:themeColor="accent1" w:themeShade="BF"/>
    </w:rPr>
  </w:style>
  <w:style w:type="paragraph" w:styleId="IntenseQuote">
    <w:name w:val="Intense Quote"/>
    <w:basedOn w:val="Normal"/>
    <w:next w:val="Normal"/>
    <w:link w:val="IntenseQuoteChar"/>
    <w:uiPriority w:val="30"/>
    <w:qFormat/>
    <w:rsid w:val="00515F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5F4E"/>
    <w:rPr>
      <w:i/>
      <w:iCs/>
      <w:color w:val="0F4761" w:themeColor="accent1" w:themeShade="BF"/>
    </w:rPr>
  </w:style>
  <w:style w:type="character" w:styleId="IntenseReference">
    <w:name w:val="Intense Reference"/>
    <w:basedOn w:val="DefaultParagraphFont"/>
    <w:uiPriority w:val="32"/>
    <w:qFormat/>
    <w:rsid w:val="00515F4E"/>
    <w:rPr>
      <w:b/>
      <w:bCs/>
      <w:smallCaps/>
      <w:color w:val="0F4761" w:themeColor="accent1" w:themeShade="BF"/>
      <w:spacing w:val="5"/>
    </w:rPr>
  </w:style>
  <w:style w:type="table" w:styleId="TableGrid">
    <w:name w:val="Table Grid"/>
    <w:basedOn w:val="TableNormal"/>
    <w:uiPriority w:val="39"/>
    <w:rsid w:val="007472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45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4534"/>
  </w:style>
  <w:style w:type="paragraph" w:styleId="Footer">
    <w:name w:val="footer"/>
    <w:basedOn w:val="Normal"/>
    <w:link w:val="FooterChar"/>
    <w:uiPriority w:val="99"/>
    <w:unhideWhenUsed/>
    <w:rsid w:val="008745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45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921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1448</Words>
  <Characters>8256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Slee</dc:creator>
  <cp:keywords/>
  <dc:description/>
  <cp:lastModifiedBy>Anne Slee</cp:lastModifiedBy>
  <cp:revision>4</cp:revision>
  <dcterms:created xsi:type="dcterms:W3CDTF">2024-05-26T16:50:00Z</dcterms:created>
  <dcterms:modified xsi:type="dcterms:W3CDTF">2024-05-27T15:36:00Z</dcterms:modified>
</cp:coreProperties>
</file>